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9A" w:rsidRDefault="004A5E9A">
      <w:pPr>
        <w:jc w:val="center"/>
        <w:rPr>
          <w:rFonts w:ascii="Garamond" w:hAnsi="Garamond"/>
        </w:rPr>
      </w:pPr>
      <w:bookmarkStart w:id="0" w:name="_GoBack"/>
      <w:bookmarkEnd w:id="0"/>
    </w:p>
    <w:p w:rsidR="004A5E9A" w:rsidRDefault="005C5377">
      <w:pPr>
        <w:jc w:val="center"/>
        <w:rPr>
          <w:rFonts w:ascii="Calibri" w:hAnsi="Calibri" w:cs="Calibri"/>
          <w:b/>
          <w:color w:val="1F497D"/>
          <w:sz w:val="36"/>
        </w:rPr>
      </w:pPr>
      <w:r>
        <w:rPr>
          <w:rFonts w:ascii="Calibri" w:hAnsi="Calibri" w:cs="Calibri"/>
          <w:b/>
          <w:color w:val="1F497D"/>
          <w:sz w:val="36"/>
        </w:rPr>
        <w:t>Kulturalny Listopad w Dolinie Pałaców i Ogrodów</w:t>
      </w:r>
    </w:p>
    <w:p w:rsidR="004A5E9A" w:rsidRDefault="004A5E9A">
      <w:pPr>
        <w:rPr>
          <w:rFonts w:ascii="Garamond" w:hAnsi="Garamond"/>
        </w:rPr>
      </w:pPr>
    </w:p>
    <w:p w:rsidR="004A5E9A" w:rsidRDefault="005C5377">
      <w:pPr>
        <w:pStyle w:val="NormalnyWeb"/>
        <w:spacing w:line="276" w:lineRule="auto"/>
        <w:jc w:val="both"/>
      </w:pPr>
      <w:r>
        <w:rPr>
          <w:rStyle w:val="Pogrubienie"/>
          <w:rFonts w:ascii="Calibri" w:hAnsi="Calibri" w:cs="Calibri"/>
          <w:color w:val="FF0000"/>
        </w:rPr>
        <w:t>10.11. 2013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(niedziela), godz. 17:00, Farma Artystyczna zaprasza do „Pałacu na Wodzie” w Staniszowie na kameralny KONCERT z cyklu Janusz </w:t>
      </w:r>
      <w:proofErr w:type="spellStart"/>
      <w:r>
        <w:rPr>
          <w:rFonts w:ascii="Calibri" w:hAnsi="Calibri" w:cs="Calibri"/>
        </w:rPr>
        <w:t>Nykiel</w:t>
      </w:r>
      <w:proofErr w:type="spellEnd"/>
      <w:r>
        <w:rPr>
          <w:rFonts w:ascii="Calibri" w:hAnsi="Calibri" w:cs="Calibri"/>
        </w:rPr>
        <w:t xml:space="preserve"> i Jego Goście w Staniszowie pt. „Miniatura Skrzypcowa” oraz WYSTAWĘ OBRAZÓW pt. „Impresje Natury” autorstwa wszechstronnie utalentowanego artysty, muzyka BARTKA BOKUNA</w:t>
      </w:r>
    </w:p>
    <w:p w:rsidR="004A5E9A" w:rsidRDefault="005C5377">
      <w:pPr>
        <w:pStyle w:val="Normalny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romantycznym repertuarze koncertowym wystąpi duet:</w:t>
      </w:r>
      <w:r>
        <w:rPr>
          <w:rFonts w:ascii="Calibri" w:hAnsi="Calibri" w:cs="Calibri"/>
        </w:rPr>
        <w:br/>
        <w:t xml:space="preserve">Fortepian – Anna Rutkowska - </w:t>
      </w:r>
      <w:proofErr w:type="spellStart"/>
      <w:r>
        <w:rPr>
          <w:rFonts w:ascii="Calibri" w:hAnsi="Calibri" w:cs="Calibri"/>
        </w:rPr>
        <w:t>Schock</w:t>
      </w:r>
      <w:proofErr w:type="spellEnd"/>
      <w:r>
        <w:rPr>
          <w:rFonts w:ascii="Calibri" w:hAnsi="Calibri" w:cs="Calibri"/>
        </w:rPr>
        <w:br/>
        <w:t xml:space="preserve">Skrzypce – Janusz </w:t>
      </w:r>
      <w:proofErr w:type="spellStart"/>
      <w:r>
        <w:rPr>
          <w:rFonts w:ascii="Calibri" w:hAnsi="Calibri" w:cs="Calibri"/>
        </w:rPr>
        <w:t>Nykiel</w:t>
      </w:r>
      <w:proofErr w:type="spellEnd"/>
    </w:p>
    <w:p w:rsidR="004A5E9A" w:rsidRDefault="005C5377">
      <w:pPr>
        <w:pStyle w:val="Normalny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programie: G. Gershwin, P. </w:t>
      </w:r>
      <w:proofErr w:type="spellStart"/>
      <w:r>
        <w:rPr>
          <w:rFonts w:ascii="Calibri" w:hAnsi="Calibri" w:cs="Calibri"/>
        </w:rPr>
        <w:t>Sarasate</w:t>
      </w:r>
      <w:proofErr w:type="spellEnd"/>
      <w:r>
        <w:rPr>
          <w:rFonts w:ascii="Calibri" w:hAnsi="Calibri" w:cs="Calibri"/>
        </w:rPr>
        <w:t xml:space="preserve">, J. Brahms, A. </w:t>
      </w:r>
      <w:proofErr w:type="spellStart"/>
      <w:r>
        <w:rPr>
          <w:rFonts w:ascii="Calibri" w:hAnsi="Calibri" w:cs="Calibri"/>
        </w:rPr>
        <w:t>Dvorak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  <w:t>F. Kreisler, F. Schubert</w:t>
      </w:r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</w:rPr>
        <w:t>Wstęp:</w:t>
      </w:r>
      <w:r>
        <w:rPr>
          <w:rFonts w:ascii="Calibri" w:hAnsi="Calibri" w:cs="Calibri"/>
        </w:rPr>
        <w:t xml:space="preserve"> bilety do nabycia przed koncertem w cenie: 25,- zł normalne; 15,- zł -ulgowe (dla emerytów, rencistów, niepełnosprawnych); 10,- zł – dzieci, młodzież szkolna, studenci do lat 26; dzieci do lat 7 – wstęp bezpłatny.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Rezerwacja miejsc:</w:t>
      </w:r>
      <w:r>
        <w:rPr>
          <w:rFonts w:ascii="Calibri" w:hAnsi="Calibri" w:cs="Calibri"/>
        </w:rPr>
        <w:t xml:space="preserve"> tel. 607 360 220; mail: alicja.grendysz@onet.pl. Ilość miejsc ograniczona.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Miejsce:</w:t>
      </w:r>
      <w:r>
        <w:rPr>
          <w:rFonts w:ascii="Calibri" w:hAnsi="Calibri" w:cs="Calibri"/>
        </w:rPr>
        <w:t xml:space="preserve"> Pałac na Wodzie w Staniszowie (Staniszów 23, 58- 500 Jelenia Góra)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Organizator</w:t>
      </w:r>
      <w:r>
        <w:rPr>
          <w:rFonts w:ascii="Calibri" w:hAnsi="Calibri" w:cs="Calibri"/>
        </w:rPr>
        <w:t>: Farma Artystyczna</w:t>
      </w:r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  <w:color w:val="FF0000"/>
        </w:rPr>
        <w:t xml:space="preserve">11.11. 2013 </w:t>
      </w:r>
      <w:r>
        <w:rPr>
          <w:rFonts w:ascii="Calibri" w:hAnsi="Calibri" w:cs="Calibri"/>
        </w:rPr>
        <w:t>(poniedziałek) - RODZINNE ŚWIĘTO WOLNOŚCI w Pałacu Łomnica. Rodzinny festyn dla całej rodziny w Restauracji „Stara Stajnia” z muzyką na żywo i wiele atrakcji dla najmłodszych.</w:t>
      </w:r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</w:rPr>
        <w:t>Wstęp:</w:t>
      </w:r>
      <w:r>
        <w:rPr>
          <w:rFonts w:ascii="Calibri" w:hAnsi="Calibri" w:cs="Calibri"/>
        </w:rPr>
        <w:t xml:space="preserve"> wolny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Miejsce:</w:t>
      </w:r>
      <w:r>
        <w:rPr>
          <w:rFonts w:ascii="Calibri" w:hAnsi="Calibri" w:cs="Calibri"/>
        </w:rPr>
        <w:t xml:space="preserve"> Folwark w Łomnicy ul. Karpnicka3, Łomnica, 58-500 Jelenia Góra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Organizator:</w:t>
      </w:r>
      <w:r>
        <w:rPr>
          <w:rFonts w:ascii="Calibri" w:hAnsi="Calibri" w:cs="Calibri"/>
        </w:rPr>
        <w:t xml:space="preserve"> Pałac w Łomnicy</w:t>
      </w:r>
    </w:p>
    <w:p w:rsidR="004A5E9A" w:rsidRDefault="005C5377">
      <w:pPr>
        <w:pStyle w:val="NormalnyWeb"/>
        <w:spacing w:line="276" w:lineRule="auto"/>
        <w:jc w:val="both"/>
      </w:pPr>
      <w:r>
        <w:rPr>
          <w:rStyle w:val="Pogrubienie"/>
          <w:rFonts w:ascii="Calibri" w:hAnsi="Calibri" w:cs="Calibri"/>
          <w:color w:val="FF0000"/>
        </w:rPr>
        <w:t>16.11. - 17.11.2013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(sobota-niedziela)- Święto Pierników.</w:t>
      </w:r>
      <w:r>
        <w:rPr>
          <w:rFonts w:ascii="Calibri" w:hAnsi="Calibri" w:cs="Calibri"/>
        </w:rPr>
        <w:br/>
        <w:t xml:space="preserve">Urokliwa, przytulna, fascynująca impreza - zasmakuj magii śląskiego kunsztu wypieku pierników, </w:t>
      </w:r>
      <w:proofErr w:type="spellStart"/>
      <w:r>
        <w:rPr>
          <w:rFonts w:ascii="Calibri" w:hAnsi="Calibri" w:cs="Calibri"/>
        </w:rPr>
        <w:t>zgłębij</w:t>
      </w:r>
      <w:proofErr w:type="spellEnd"/>
      <w:r>
        <w:rPr>
          <w:rFonts w:ascii="Calibri" w:hAnsi="Calibri" w:cs="Calibri"/>
        </w:rPr>
        <w:t xml:space="preserve"> tajniki wiedzy mistrzów! Na Łomnickim Folwarku zaprezentują się liczni producenci pierników i miodów z Dolnego Śląska. Wspaniałe atrakcje dla całej rodziny - pokazy snycerskie i tradycyjnego zdobnictwa, warsztaty pieczenia i zdobienia pierników, wystawy tradycyjnych form piernikarskich.</w:t>
      </w:r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</w:rPr>
        <w:lastRenderedPageBreak/>
        <w:t>Wstęp:</w:t>
      </w:r>
      <w:r>
        <w:rPr>
          <w:rFonts w:ascii="Calibri" w:hAnsi="Calibri" w:cs="Calibri"/>
        </w:rPr>
        <w:t xml:space="preserve"> wolny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Organizator:</w:t>
      </w:r>
      <w:r>
        <w:rPr>
          <w:rFonts w:ascii="Calibri" w:hAnsi="Calibri" w:cs="Calibri"/>
        </w:rPr>
        <w:t xml:space="preserve"> Pałac w Łomnicy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Miejsce:</w:t>
      </w:r>
      <w:r>
        <w:rPr>
          <w:rFonts w:ascii="Calibri" w:hAnsi="Calibri" w:cs="Calibri"/>
        </w:rPr>
        <w:t xml:space="preserve"> Folwark w Łomnicy ul. Karpnicka3, Łomnica, 58-500 Jelenia Góra</w:t>
      </w:r>
    </w:p>
    <w:p w:rsidR="004A5E9A" w:rsidRDefault="005C5377">
      <w:pPr>
        <w:pStyle w:val="NormalnyWeb"/>
        <w:spacing w:line="276" w:lineRule="auto"/>
      </w:pPr>
      <w:r w:rsidRPr="00EE6293">
        <w:rPr>
          <w:rStyle w:val="Pogrubienie"/>
          <w:rFonts w:ascii="Calibri" w:hAnsi="Calibri" w:cs="Calibri"/>
          <w:color w:val="FF0000"/>
        </w:rPr>
        <w:t>22.11.2013</w:t>
      </w:r>
      <w:r w:rsidRPr="00EE629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(piątek) -Pałac Wojanów, godz. 18.00, Dolnośląskie koncerty </w:t>
      </w:r>
      <w:proofErr w:type="spellStart"/>
      <w:r>
        <w:rPr>
          <w:rFonts w:ascii="Calibri" w:hAnsi="Calibri" w:cs="Calibri"/>
        </w:rPr>
        <w:t>Hawdalowe</w:t>
      </w:r>
      <w:proofErr w:type="spellEnd"/>
      <w:r>
        <w:rPr>
          <w:rFonts w:ascii="Calibri" w:hAnsi="Calibri" w:cs="Calibri"/>
        </w:rPr>
        <w:t xml:space="preserve">, koncert zespołu Di </w:t>
      </w:r>
      <w:proofErr w:type="spellStart"/>
      <w:r>
        <w:rPr>
          <w:rFonts w:ascii="Calibri" w:hAnsi="Calibri" w:cs="Calibri"/>
        </w:rPr>
        <w:t>Galitzyaner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Klezmorim</w:t>
      </w:r>
      <w:proofErr w:type="spellEnd"/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</w:rPr>
        <w:t>Miejsce:</w:t>
      </w:r>
      <w:r>
        <w:rPr>
          <w:rFonts w:ascii="Calibri" w:hAnsi="Calibri" w:cs="Calibri"/>
        </w:rPr>
        <w:t xml:space="preserve"> Pałac Wojanów, Wojanów 9, 58-508 Jelenia Góra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Wstęp:</w:t>
      </w:r>
      <w:r>
        <w:rPr>
          <w:rFonts w:ascii="Calibri" w:hAnsi="Calibri" w:cs="Calibri"/>
        </w:rPr>
        <w:t xml:space="preserve"> 20 zł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Rezerwacja:</w:t>
      </w:r>
      <w:r>
        <w:rPr>
          <w:rFonts w:ascii="Calibri" w:hAnsi="Calibri" w:cs="Calibri"/>
        </w:rPr>
        <w:t xml:space="preserve"> tel. +48 75 75 45 300, mail: </w:t>
      </w:r>
      <w:hyperlink r:id="rId7" w:history="1">
        <w:r>
          <w:rPr>
            <w:rStyle w:val="Hipercze"/>
            <w:rFonts w:ascii="Calibri" w:hAnsi="Calibri" w:cs="Calibri"/>
            <w:color w:val="auto"/>
          </w:rPr>
          <w:t>recepcja@palac-wojanow.pl</w:t>
        </w:r>
        <w:r>
          <w:rPr>
            <w:rFonts w:ascii="Calibri" w:hAnsi="Calibri" w:cs="Calibri"/>
          </w:rPr>
          <w:br/>
        </w:r>
        <w:r>
          <w:rPr>
            <w:rStyle w:val="Pogrubienie"/>
            <w:rFonts w:ascii="Calibri" w:hAnsi="Calibri" w:cs="Calibri"/>
          </w:rPr>
          <w:t>Organizator</w:t>
        </w:r>
      </w:hyperlink>
      <w:r>
        <w:rPr>
          <w:rStyle w:val="Pogrubienie"/>
          <w:rFonts w:ascii="Calibri" w:hAnsi="Calibri" w:cs="Calibri"/>
        </w:rPr>
        <w:t>:</w:t>
      </w:r>
      <w:r>
        <w:rPr>
          <w:rFonts w:ascii="Calibri" w:hAnsi="Calibri" w:cs="Calibri"/>
        </w:rPr>
        <w:t xml:space="preserve"> Fundacja „PRO ARTE 2002”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Partner:</w:t>
      </w:r>
      <w:r>
        <w:rPr>
          <w:rFonts w:ascii="Calibri" w:hAnsi="Calibri" w:cs="Calibri"/>
        </w:rPr>
        <w:t xml:space="preserve"> Fundacja Doliny Pałaców i Ogrodów Kotliny Jeleniogórskiej, Pałac Wojanów</w:t>
      </w:r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  <w:color w:val="FF0000"/>
        </w:rPr>
        <w:t xml:space="preserve">23.11.2013 </w:t>
      </w:r>
      <w:r>
        <w:rPr>
          <w:rFonts w:ascii="Calibri" w:hAnsi="Calibri" w:cs="Calibri"/>
        </w:rPr>
        <w:t xml:space="preserve">(sobota)- Pałac Pakoszów, godz. 18.00, Dolnośląskie koncerty </w:t>
      </w:r>
      <w:proofErr w:type="spellStart"/>
      <w:r>
        <w:rPr>
          <w:rFonts w:ascii="Calibri" w:hAnsi="Calibri" w:cs="Calibri"/>
        </w:rPr>
        <w:t>Hawdalowe</w:t>
      </w:r>
      <w:proofErr w:type="spellEnd"/>
      <w:r>
        <w:rPr>
          <w:rFonts w:ascii="Calibri" w:hAnsi="Calibri" w:cs="Calibri"/>
        </w:rPr>
        <w:t xml:space="preserve">, koncert zespołu Di </w:t>
      </w:r>
      <w:proofErr w:type="spellStart"/>
      <w:r>
        <w:rPr>
          <w:rFonts w:ascii="Calibri" w:hAnsi="Calibri" w:cs="Calibri"/>
        </w:rPr>
        <w:t>Galitzyaner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Klezmorim</w:t>
      </w:r>
      <w:proofErr w:type="spellEnd"/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</w:rPr>
        <w:t>Miejsce:</w:t>
      </w:r>
      <w:r>
        <w:rPr>
          <w:rFonts w:ascii="Calibri" w:hAnsi="Calibri" w:cs="Calibri"/>
        </w:rPr>
        <w:t xml:space="preserve"> Pałac Pakoszów, ul. Zamkowa 58-573 Piechowice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Wstęp:</w:t>
      </w:r>
      <w:r>
        <w:rPr>
          <w:rFonts w:ascii="Calibri" w:hAnsi="Calibri" w:cs="Calibri"/>
        </w:rPr>
        <w:t xml:space="preserve"> 20 zł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Rezerwacja:</w:t>
      </w:r>
      <w:r>
        <w:rPr>
          <w:rFonts w:ascii="Calibri" w:hAnsi="Calibri" w:cs="Calibri"/>
        </w:rPr>
        <w:t xml:space="preserve"> +48 75 649 70 75, mail: info@palac-pakoszow.pl</w:t>
      </w:r>
      <w:hyperlink r:id="rId8" w:history="1">
        <w:r>
          <w:rPr>
            <w:rFonts w:ascii="Calibri" w:hAnsi="Calibri" w:cs="Calibri"/>
            <w:b/>
            <w:bCs/>
          </w:rPr>
          <w:br/>
        </w:r>
        <w:r>
          <w:rPr>
            <w:rStyle w:val="Pogrubienie"/>
            <w:rFonts w:ascii="Calibri" w:hAnsi="Calibri" w:cs="Calibri"/>
          </w:rPr>
          <w:t>Organizator</w:t>
        </w:r>
      </w:hyperlink>
      <w:r>
        <w:rPr>
          <w:rFonts w:ascii="Calibri" w:hAnsi="Calibri" w:cs="Calibri"/>
        </w:rPr>
        <w:t xml:space="preserve"> Fundacja „PRO ARTE 2002”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Partner:</w:t>
      </w:r>
      <w:r>
        <w:rPr>
          <w:rFonts w:ascii="Calibri" w:hAnsi="Calibri" w:cs="Calibri"/>
        </w:rPr>
        <w:t xml:space="preserve"> Fundacja Doliny Pałaców i Ogrodów Kotliny Jeleniogórskiej, Pałac Pakoszów</w:t>
      </w:r>
    </w:p>
    <w:p w:rsidR="004A5E9A" w:rsidRDefault="005C5377">
      <w:pPr>
        <w:pStyle w:val="NormalnyWeb"/>
        <w:spacing w:line="276" w:lineRule="auto"/>
        <w:jc w:val="center"/>
      </w:pPr>
      <w:r>
        <w:rPr>
          <w:rStyle w:val="Pogrubienie"/>
          <w:rFonts w:ascii="Calibri" w:hAnsi="Calibri" w:cs="Calibri"/>
        </w:rPr>
        <w:t xml:space="preserve">Di </w:t>
      </w:r>
      <w:proofErr w:type="spellStart"/>
      <w:r>
        <w:rPr>
          <w:rStyle w:val="Pogrubienie"/>
          <w:rFonts w:ascii="Calibri" w:hAnsi="Calibri" w:cs="Calibri"/>
        </w:rPr>
        <w:t>Galitzyaner</w:t>
      </w:r>
      <w:proofErr w:type="spellEnd"/>
      <w:r>
        <w:rPr>
          <w:rStyle w:val="Pogrubienie"/>
          <w:rFonts w:ascii="Calibri" w:hAnsi="Calibri" w:cs="Calibri"/>
        </w:rPr>
        <w:t xml:space="preserve"> </w:t>
      </w:r>
      <w:proofErr w:type="spellStart"/>
      <w:r>
        <w:rPr>
          <w:rStyle w:val="Pogrubienie"/>
          <w:rFonts w:ascii="Calibri" w:hAnsi="Calibri" w:cs="Calibri"/>
        </w:rPr>
        <w:t>Klezmorim</w:t>
      </w:r>
      <w:proofErr w:type="spellEnd"/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w programie: muzyka klezmerska</w:t>
      </w:r>
    </w:p>
    <w:p w:rsidR="004A5E9A" w:rsidRDefault="005C5377">
      <w:pPr>
        <w:pStyle w:val="Normalny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Zespół tworzą absolwenci Akademii Muzycznej w Krakowie.</w:t>
      </w:r>
      <w:r>
        <w:rPr>
          <w:rFonts w:ascii="Calibri" w:hAnsi="Calibri" w:cs="Calibri"/>
        </w:rPr>
        <w:br/>
        <w:t>W obecnym składzie:</w:t>
      </w:r>
      <w:r>
        <w:rPr>
          <w:rFonts w:ascii="Calibri" w:hAnsi="Calibri" w:cs="Calibri"/>
        </w:rPr>
        <w:br/>
        <w:t>Mariola Śpiewak – klarnet,</w:t>
      </w:r>
      <w:r>
        <w:rPr>
          <w:rFonts w:ascii="Calibri" w:hAnsi="Calibri" w:cs="Calibri"/>
        </w:rPr>
        <w:br/>
        <w:t>Grzegorz Śpiewak – akordeon,</w:t>
      </w:r>
      <w:r>
        <w:rPr>
          <w:rFonts w:ascii="Calibri" w:hAnsi="Calibri" w:cs="Calibri"/>
        </w:rPr>
        <w:br/>
        <w:t>Rafał Seweryniak – kontrabas,</w:t>
      </w:r>
    </w:p>
    <w:p w:rsidR="004A5E9A" w:rsidRDefault="005C5377">
      <w:pPr>
        <w:pStyle w:val="NormalnyWeb"/>
        <w:spacing w:line="276" w:lineRule="auto"/>
        <w:jc w:val="both"/>
      </w:pPr>
      <w:r>
        <w:rPr>
          <w:rStyle w:val="Pogrubienie"/>
          <w:rFonts w:ascii="Calibri" w:hAnsi="Calibri" w:cs="Calibri"/>
        </w:rPr>
        <w:t xml:space="preserve">Di </w:t>
      </w:r>
      <w:proofErr w:type="spellStart"/>
      <w:r>
        <w:rPr>
          <w:rStyle w:val="Pogrubienie"/>
          <w:rFonts w:ascii="Calibri" w:hAnsi="Calibri" w:cs="Calibri"/>
        </w:rPr>
        <w:t>Galitzyaner</w:t>
      </w:r>
      <w:proofErr w:type="spellEnd"/>
      <w:r>
        <w:rPr>
          <w:rStyle w:val="Pogrubienie"/>
          <w:rFonts w:ascii="Calibri" w:hAnsi="Calibri" w:cs="Calibri"/>
        </w:rPr>
        <w:t xml:space="preserve"> </w:t>
      </w:r>
      <w:proofErr w:type="spellStart"/>
      <w:r>
        <w:rPr>
          <w:rStyle w:val="Pogrubienie"/>
          <w:rFonts w:ascii="Calibri" w:hAnsi="Calibri" w:cs="Calibri"/>
        </w:rPr>
        <w:t>Klezmorim</w:t>
      </w:r>
      <w:proofErr w:type="spellEnd"/>
      <w:r>
        <w:rPr>
          <w:rStyle w:val="Pogrubienie"/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występują od 1998 roku. Inspiracją dla ich twórczości jest muzyka żydowska. Pomimo, iż sposób ich gry mieści się w ramach szeroko pojętego stylu klezmerskiego, nie są typowym zespołem klezmerskim. Utwory, z których część stanowi własne kompozycje, przedstawiają w ujęciu bardziej „artystycznym” niż folkowym. Przywiązują szczególną wagę do dbałości o dźwięk, precyzji i wysokiego poziomu wykonawczego. Zespół nadaje muzyce klezmerskiej całkowicie osobisty charakter, stara się w sobie tylko właściwy sposób wydobyć i podkreślić to, co zdaniem twórców najistotniejsze. Poetycka, melancholijna melodyka przeplata się z żarliwą, ekstatyczną żywiołowością tworząc przestrzeń wypełnioną szeroką gamą barw i emocji. Klasyczne, akademickie wykształcenie także nie pozostaje tutaj bez znaczenia. Wirtuozeria, dbałość o dźwięk i szczegół w połączeniu z dużą wrażliwością muzyczną, nadają utworom estetycznie wysublimowaną postać. Oprócz utworów bazujących na oryginalnych melodiach klezmerskich, coraz więcej jest w repertuarze „Di </w:t>
      </w:r>
      <w:proofErr w:type="spellStart"/>
      <w:r>
        <w:rPr>
          <w:rFonts w:ascii="Calibri" w:hAnsi="Calibri" w:cs="Calibri"/>
        </w:rPr>
        <w:t>Galitzyaner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Klezmorim</w:t>
      </w:r>
      <w:proofErr w:type="spellEnd"/>
      <w:r>
        <w:rPr>
          <w:rFonts w:ascii="Calibri" w:hAnsi="Calibri" w:cs="Calibri"/>
        </w:rPr>
        <w:t>” kompozycji własnych. Dorobek artystyczny zespołu obejmuje łącznie kilkaset</w:t>
      </w:r>
      <w:r>
        <w:rPr>
          <w:rFonts w:ascii="Calibri" w:hAnsi="Calibri" w:cs="Calibri"/>
        </w:rPr>
        <w:br/>
        <w:t xml:space="preserve">koncertów zarówno w Polsce jak i w kilkunastu innych krajach europejskich oraz liczne nagrania dla potrzeb radia, telewizji, filmu a także trzy płyty. „Di </w:t>
      </w:r>
      <w:proofErr w:type="spellStart"/>
      <w:r>
        <w:rPr>
          <w:rFonts w:ascii="Calibri" w:hAnsi="Calibri" w:cs="Calibri"/>
        </w:rPr>
        <w:t>Galitzyaner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Klezmorim</w:t>
      </w:r>
      <w:proofErr w:type="spellEnd"/>
      <w:r>
        <w:rPr>
          <w:rFonts w:ascii="Calibri" w:hAnsi="Calibri" w:cs="Calibri"/>
        </w:rPr>
        <w:t>” jest laureatem „Europejskich Nagród w Dziedzinie Kultury” (Bazylea 1998) oraz zdobywcą I nagrody na I Otwartym Konkursie Chopinowskim na Wszystkie Instrumenty z Wyjątkiem Fortepianu - "Chopin Open" (Kraków 1999) za utwór pt. "</w:t>
      </w:r>
      <w:proofErr w:type="spellStart"/>
      <w:r>
        <w:rPr>
          <w:rFonts w:ascii="Calibri" w:hAnsi="Calibri" w:cs="Calibri"/>
        </w:rPr>
        <w:t>Chopin's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Freilach</w:t>
      </w:r>
      <w:proofErr w:type="spellEnd"/>
      <w:r>
        <w:rPr>
          <w:rFonts w:ascii="Calibri" w:hAnsi="Calibri" w:cs="Calibri"/>
        </w:rPr>
        <w:t>" oparty na trzech mazurkach Fryderyka Chopina.</w:t>
      </w:r>
    </w:p>
    <w:p w:rsidR="004A5E9A" w:rsidRDefault="005C5377">
      <w:pPr>
        <w:pStyle w:val="NormalnyWeb"/>
        <w:spacing w:line="276" w:lineRule="auto"/>
        <w:jc w:val="both"/>
      </w:pPr>
      <w:r>
        <w:rPr>
          <w:rStyle w:val="Pogrubienie"/>
          <w:rFonts w:ascii="Calibri" w:hAnsi="Calibri" w:cs="Calibri"/>
        </w:rPr>
        <w:t>Zachęcamy do bliższego poznania części bogactwa kultury żydowskiej poprzez muzykę oraz do udziału w niezwykłym koncercie!</w:t>
      </w:r>
    </w:p>
    <w:p w:rsidR="004A5E9A" w:rsidRDefault="005C5377">
      <w:pPr>
        <w:pStyle w:val="NormalnyWeb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Dolnośląskie Koncerty </w:t>
      </w:r>
      <w:proofErr w:type="spellStart"/>
      <w:r>
        <w:rPr>
          <w:rFonts w:ascii="Calibri" w:hAnsi="Calibri" w:cs="Calibri"/>
        </w:rPr>
        <w:t>Hawdalowe</w:t>
      </w:r>
      <w:proofErr w:type="spellEnd"/>
      <w:r>
        <w:rPr>
          <w:rFonts w:ascii="Calibri" w:hAnsi="Calibri" w:cs="Calibri"/>
        </w:rPr>
        <w:t xml:space="preserve"> organizowane od 2002 roku przez Fundację „PRO ARTE 2002” zagościły na stałe na kulturalnej mapie Dolnego Śląska.</w:t>
      </w:r>
    </w:p>
    <w:p w:rsidR="004A5E9A" w:rsidRDefault="005C5377">
      <w:pPr>
        <w:pStyle w:val="NormalnyWeb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został dofinansowany ze środków Urzędu Marszałkowskiego Województwa Dolnośląskiego.</w:t>
      </w:r>
    </w:p>
    <w:p w:rsidR="004A5E9A" w:rsidRDefault="005C5377">
      <w:pPr>
        <w:pStyle w:val="NormalnyWeb"/>
        <w:spacing w:line="276" w:lineRule="auto"/>
        <w:jc w:val="both"/>
      </w:pPr>
      <w:r>
        <w:rPr>
          <w:rStyle w:val="Pogrubienie"/>
          <w:rFonts w:ascii="Calibri" w:hAnsi="Calibri" w:cs="Calibri"/>
          <w:color w:val="FF0000"/>
        </w:rPr>
        <w:t>30.11. – 01.12. 2013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(sobota-niedziela)- Kiermasz Adwentowy w Pałacu i na Folwarku w Łomnicy - bogata liczba wystawców, bajeczny świąteczny urok zaczaruje każdego, muzyka na żywo i wiele innych dodatkowych atrakcji!</w:t>
      </w:r>
    </w:p>
    <w:p w:rsidR="004A5E9A" w:rsidRDefault="005C5377">
      <w:pPr>
        <w:pStyle w:val="NormalnyWeb"/>
        <w:spacing w:line="276" w:lineRule="auto"/>
      </w:pPr>
      <w:r>
        <w:rPr>
          <w:rStyle w:val="Pogrubienie"/>
          <w:rFonts w:ascii="Calibri" w:hAnsi="Calibri" w:cs="Calibri"/>
        </w:rPr>
        <w:t>Wstęp:</w:t>
      </w:r>
      <w:r>
        <w:rPr>
          <w:rFonts w:ascii="Calibri" w:hAnsi="Calibri" w:cs="Calibri"/>
        </w:rPr>
        <w:t xml:space="preserve"> wolny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Organizator:</w:t>
      </w:r>
      <w:r>
        <w:rPr>
          <w:rFonts w:ascii="Calibri" w:hAnsi="Calibri" w:cs="Calibri"/>
        </w:rPr>
        <w:t xml:space="preserve"> Pałac w Łomnicy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</w:rPr>
        <w:t>Miejsce:</w:t>
      </w:r>
      <w:r>
        <w:rPr>
          <w:rFonts w:ascii="Calibri" w:hAnsi="Calibri" w:cs="Calibri"/>
        </w:rPr>
        <w:t xml:space="preserve"> Pałac i folwark w Łomnicy ul. Karpnicka3, Łomnica, 58-500 Jelenia Góra</w:t>
      </w:r>
    </w:p>
    <w:p w:rsidR="004A5E9A" w:rsidRDefault="004A5E9A">
      <w:pPr>
        <w:spacing w:line="276" w:lineRule="auto"/>
        <w:rPr>
          <w:rFonts w:ascii="Calibri" w:hAnsi="Calibri" w:cs="Calibri"/>
        </w:rPr>
      </w:pPr>
    </w:p>
    <w:sectPr w:rsidR="004A5E9A">
      <w:headerReference w:type="default" r:id="rId9"/>
      <w:footerReference w:type="default" r:id="rId10"/>
      <w:pgSz w:w="11906" w:h="16838"/>
      <w:pgMar w:top="1417" w:right="1417" w:bottom="1417" w:left="1417" w:header="708" w:footer="9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18" w:rsidRDefault="00876B18">
      <w:r>
        <w:separator/>
      </w:r>
    </w:p>
  </w:endnote>
  <w:endnote w:type="continuationSeparator" w:id="0">
    <w:p w:rsidR="00876B18" w:rsidRDefault="008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BC" w:rsidRDefault="00876B18">
    <w:pPr>
      <w:pStyle w:val="Nagwek1"/>
      <w:pBdr>
        <w:top w:val="single" w:sz="4" w:space="1" w:color="000000"/>
      </w:pBdr>
      <w:tabs>
        <w:tab w:val="left" w:pos="0"/>
      </w:tabs>
      <w:jc w:val="center"/>
      <w:rPr>
        <w:rFonts w:ascii="Calibri" w:hAnsi="Calibri"/>
        <w:color w:val="808080"/>
        <w:sz w:val="20"/>
      </w:rPr>
    </w:pPr>
  </w:p>
  <w:p w:rsidR="00F878BC" w:rsidRDefault="005C5377">
    <w:pPr>
      <w:pStyle w:val="Nagwek1"/>
      <w:pBdr>
        <w:top w:val="single" w:sz="4" w:space="1" w:color="000000"/>
      </w:pBdr>
      <w:tabs>
        <w:tab w:val="left" w:pos="0"/>
      </w:tabs>
      <w:jc w:val="center"/>
    </w:pPr>
    <w:r>
      <w:rPr>
        <w:rFonts w:ascii="Calibri" w:hAnsi="Calibri"/>
        <w:color w:val="808080"/>
        <w:sz w:val="20"/>
        <w:szCs w:val="20"/>
      </w:rPr>
      <w:t xml:space="preserve">Fundacja Doliny Pałaców i Ogrodów Kotliny Jeleniogórskiej </w:t>
    </w:r>
  </w:p>
  <w:p w:rsidR="00F878BC" w:rsidRDefault="005C5377">
    <w:pPr>
      <w:pStyle w:val="Nagwek1"/>
      <w:pBdr>
        <w:top w:val="single" w:sz="4" w:space="1" w:color="000000"/>
      </w:pBdr>
      <w:tabs>
        <w:tab w:val="left" w:pos="0"/>
      </w:tabs>
      <w:jc w:val="center"/>
    </w:pPr>
    <w:r>
      <w:rPr>
        <w:rFonts w:ascii="Calibri" w:hAnsi="Calibri"/>
        <w:b w:val="0"/>
        <w:color w:val="808080"/>
        <w:sz w:val="20"/>
        <w:szCs w:val="20"/>
      </w:rPr>
      <w:t xml:space="preserve">ul. Świdnicka 31, 50- 066 Wrocław,  </w:t>
    </w:r>
    <w:proofErr w:type="spellStart"/>
    <w:r>
      <w:rPr>
        <w:rFonts w:ascii="Calibri" w:hAnsi="Calibri"/>
        <w:b w:val="0"/>
        <w:color w:val="808080"/>
        <w:sz w:val="20"/>
        <w:szCs w:val="20"/>
      </w:rPr>
      <w:t>tel</w:t>
    </w:r>
    <w:proofErr w:type="spellEnd"/>
    <w:r>
      <w:rPr>
        <w:rFonts w:ascii="Calibri" w:hAnsi="Calibri"/>
        <w:b w:val="0"/>
        <w:color w:val="808080"/>
        <w:sz w:val="20"/>
        <w:szCs w:val="20"/>
      </w:rPr>
      <w:t>/fax 00 48 71 7822232</w:t>
    </w:r>
  </w:p>
  <w:p w:rsidR="00F878BC" w:rsidRDefault="005C5377">
    <w:pPr>
      <w:pStyle w:val="Stopka"/>
      <w:jc w:val="center"/>
      <w:rPr>
        <w:rFonts w:ascii="Calibri" w:hAnsi="Calibri" w:cs="Times New Roman"/>
        <w:bCs/>
        <w:color w:val="808080"/>
        <w:sz w:val="20"/>
        <w:szCs w:val="20"/>
      </w:rPr>
    </w:pPr>
    <w:r>
      <w:rPr>
        <w:rFonts w:ascii="Calibri" w:hAnsi="Calibri" w:cs="Times New Roman"/>
        <w:bCs/>
        <w:color w:val="808080"/>
        <w:sz w:val="20"/>
        <w:szCs w:val="20"/>
      </w:rPr>
      <w:t xml:space="preserve">NIP: 898 20 69 723, REGON:  020110204 </w:t>
    </w:r>
  </w:p>
  <w:p w:rsidR="00F878BC" w:rsidRDefault="005C5377">
    <w:pPr>
      <w:pStyle w:val="Stopka"/>
      <w:jc w:val="center"/>
      <w:rPr>
        <w:rFonts w:ascii="Calibri" w:hAnsi="Calibri" w:cs="Times New Roman"/>
        <w:bCs/>
        <w:color w:val="808080"/>
        <w:sz w:val="20"/>
        <w:szCs w:val="20"/>
      </w:rPr>
    </w:pPr>
    <w:r>
      <w:rPr>
        <w:rFonts w:ascii="Calibri" w:hAnsi="Calibri" w:cs="Times New Roman"/>
        <w:bCs/>
        <w:color w:val="808080"/>
        <w:sz w:val="20"/>
        <w:szCs w:val="20"/>
      </w:rPr>
      <w:t>www.dolinapalacow.pl / www.bukowiec.dolinapalacow.pl / www.festivaldellarte.eu</w:t>
    </w:r>
  </w:p>
  <w:p w:rsidR="00F878BC" w:rsidRDefault="005C5377">
    <w:pPr>
      <w:pStyle w:val="Stopka"/>
      <w:jc w:val="center"/>
    </w:pPr>
    <w:r>
      <w:rPr>
        <w:rFonts w:ascii="Calibri" w:hAnsi="Calibri"/>
        <w:color w:val="808080"/>
        <w:sz w:val="20"/>
        <w:szCs w:val="20"/>
        <w:lang w:val="en-US"/>
      </w:rPr>
      <w:t xml:space="preserve">e-mail: biuro@dolinapalacow.pl </w:t>
    </w:r>
  </w:p>
  <w:p w:rsidR="00F878BC" w:rsidRDefault="00876B18">
    <w:pPr>
      <w:pStyle w:val="Stopka"/>
      <w:jc w:val="center"/>
      <w:rPr>
        <w:rFonts w:ascii="Calibri" w:hAnsi="Calibr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18" w:rsidRDefault="00876B18">
      <w:r>
        <w:rPr>
          <w:color w:val="000000"/>
        </w:rPr>
        <w:separator/>
      </w:r>
    </w:p>
  </w:footnote>
  <w:footnote w:type="continuationSeparator" w:id="0">
    <w:p w:rsidR="00876B18" w:rsidRDefault="0087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BC" w:rsidRDefault="005C5377">
    <w:pPr>
      <w:pStyle w:val="Nagwek"/>
      <w:pBdr>
        <w:bottom w:val="single" w:sz="4" w:space="1" w:color="000000"/>
      </w:pBdr>
      <w:jc w:val="center"/>
    </w:pPr>
    <w:r>
      <w:rPr>
        <w:rFonts w:ascii="Times New Roman" w:hAnsi="Times New Roman" w:cs="Times New Roman"/>
        <w:b/>
        <w:noProof/>
        <w:sz w:val="16"/>
      </w:rPr>
      <w:drawing>
        <wp:inline distT="0" distB="0" distL="0" distR="0">
          <wp:extent cx="1771649" cy="942975"/>
          <wp:effectExtent l="0" t="0" r="1" b="9525"/>
          <wp:docPr id="1" name="Obraz 1" descr="logo mał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878BC" w:rsidRDefault="00876B18">
    <w:pPr>
      <w:pStyle w:val="Nagwek"/>
      <w:pBdr>
        <w:bottom w:val="single" w:sz="4" w:space="1" w:color="000000"/>
      </w:pBdr>
      <w:jc w:val="center"/>
      <w:rPr>
        <w:rFonts w:ascii="Times New Roman" w:hAnsi="Times New Roman" w:cs="Times New Roman"/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E9A"/>
    <w:rsid w:val="003B3B21"/>
    <w:rsid w:val="004A5E9A"/>
    <w:rsid w:val="005C5377"/>
    <w:rsid w:val="00876B18"/>
    <w:rsid w:val="009E2681"/>
    <w:rsid w:val="00E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pPr>
      <w:keepNext/>
      <w:outlineLvl w:val="0"/>
    </w:pPr>
    <w:rPr>
      <w:rFonts w:ascii="Times New Roman" w:hAnsi="Times New Roman" w:cs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  <w:bCs/>
      <w:sz w:val="16"/>
    </w:rPr>
  </w:style>
  <w:style w:type="character" w:customStyle="1" w:styleId="WW8Num2z2">
    <w:name w:val="WW8Num2z2"/>
    <w:rPr>
      <w:rFonts w:ascii="Wingdings" w:hAnsi="Wingding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pPr>
      <w:keepNext/>
      <w:outlineLvl w:val="0"/>
    </w:pPr>
    <w:rPr>
      <w:rFonts w:ascii="Times New Roman" w:hAnsi="Times New Roman" w:cs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  <w:bCs/>
      <w:sz w:val="16"/>
    </w:rPr>
  </w:style>
  <w:style w:type="character" w:customStyle="1" w:styleId="WW8Num2z2">
    <w:name w:val="WW8Num2z2"/>
    <w:rPr>
      <w:rFonts w:ascii="Wingdings" w:hAnsi="Wingding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c-pakoszow.plOrganizat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ja@palac-wojanow.plOrganizato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Fundacja-papi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Fundacja-papier</Template>
  <TotalTime>0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28</vt:lpstr>
    </vt:vector>
  </TitlesOfParts>
  <Company>HP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28</dc:title>
  <dc:creator>Kasia2</dc:creator>
  <cp:lastModifiedBy>user</cp:lastModifiedBy>
  <cp:revision>2</cp:revision>
  <cp:lastPrinted>2013-11-04T11:31:00Z</cp:lastPrinted>
  <dcterms:created xsi:type="dcterms:W3CDTF">2013-11-05T10:35:00Z</dcterms:created>
  <dcterms:modified xsi:type="dcterms:W3CDTF">2013-11-05T10:35:00Z</dcterms:modified>
</cp:coreProperties>
</file>