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2" w:type="pct"/>
        <w:jc w:val="center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176"/>
        <w:gridCol w:w="9735"/>
        <w:gridCol w:w="3139"/>
      </w:tblGrid>
      <w:tr w:rsidR="002D149C" w:rsidRPr="006819CD" w:rsidTr="0005439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39C" w:rsidRPr="0005439C" w:rsidRDefault="0005439C" w:rsidP="0005439C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</w:pPr>
            <w:r w:rsidRPr="0005439C"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>LGD PARTNERSTWO DUCHA GÓR w ramach realizacji LSR 2014-2020</w:t>
            </w:r>
          </w:p>
          <w:p w:rsidR="0005439C" w:rsidRPr="0005439C" w:rsidRDefault="0005439C" w:rsidP="0005439C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</w:pPr>
            <w:r w:rsidRPr="0005439C"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 xml:space="preserve">Lokalne Kryteria Wyboru </w:t>
            </w:r>
          </w:p>
          <w:p w:rsidR="002D149C" w:rsidRPr="0005439C" w:rsidRDefault="004D33D5" w:rsidP="008604F5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>PROJEKTÓW</w:t>
            </w:r>
            <w:bookmarkStart w:id="0" w:name="_GoBack"/>
            <w:bookmarkEnd w:id="0"/>
            <w:r w:rsidR="0005439C"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 xml:space="preserve"> </w:t>
            </w:r>
            <w:r w:rsidR="007504A3" w:rsidRPr="0005439C"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>GRANTOWYCH</w:t>
            </w:r>
            <w:r w:rsidR="00461B3E" w:rsidRPr="0005439C">
              <w:rPr>
                <w:rFonts w:asciiTheme="minorHAnsi" w:hAnsiTheme="minorHAnsi" w:cs="Tahoma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15442" w:rsidRPr="006819CD" w:rsidTr="0005439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442" w:rsidRDefault="00415442" w:rsidP="00415442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kolumnie, jeżeli uważa, że nie spełnione „0”. </w:t>
            </w:r>
          </w:p>
          <w:p w:rsidR="00415442" w:rsidRDefault="00415442" w:rsidP="00415442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>Oceniający nie może przyzn</w:t>
            </w:r>
            <w:r w:rsidR="007B35CF">
              <w:rPr>
                <w:rFonts w:cs="Tahoma"/>
                <w:b/>
                <w:lang w:eastAsia="ar-SA"/>
              </w:rPr>
              <w:t>ać punktów</w:t>
            </w:r>
            <w:r w:rsidR="008B7176">
              <w:rPr>
                <w:rFonts w:cs="Tahoma"/>
                <w:b/>
                <w:lang w:eastAsia="ar-SA"/>
              </w:rPr>
              <w:t xml:space="preserve"> cząstkowych np. 0,3 pkt lub 1,3</w:t>
            </w:r>
            <w:r>
              <w:rPr>
                <w:rFonts w:cs="Tahoma"/>
                <w:b/>
                <w:lang w:eastAsia="ar-SA"/>
              </w:rPr>
              <w:t xml:space="preserve"> pkt. </w:t>
            </w:r>
          </w:p>
          <w:p w:rsidR="00415442" w:rsidRDefault="00415442" w:rsidP="00415442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>Oceniający opiera się na definicjach zawartych w kol. opis/definicje.</w:t>
            </w:r>
          </w:p>
          <w:p w:rsidR="00415442" w:rsidRPr="00415442" w:rsidRDefault="00415442" w:rsidP="0012042B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 w:rsidRPr="00415442">
              <w:rPr>
                <w:rFonts w:cs="Tahoma"/>
                <w:b/>
                <w:lang w:eastAsia="ar-SA"/>
              </w:rPr>
              <w:t>Max ilość punktó</w:t>
            </w:r>
            <w:r w:rsidR="0012042B">
              <w:rPr>
                <w:rFonts w:cs="Tahoma"/>
                <w:b/>
                <w:lang w:eastAsia="ar-SA"/>
              </w:rPr>
              <w:t xml:space="preserve">w dla operacji w ramach przedsięwzięcia:   </w:t>
            </w:r>
            <w:r w:rsidR="0012042B" w:rsidRPr="0012042B">
              <w:rPr>
                <w:rFonts w:cs="Tahoma"/>
                <w:b/>
                <w:lang w:eastAsia="ar-SA"/>
              </w:rPr>
              <w:t>I.1.1 Inwestyc</w:t>
            </w:r>
            <w:r w:rsidR="0012042B">
              <w:rPr>
                <w:rFonts w:cs="Tahoma"/>
                <w:b/>
                <w:lang w:eastAsia="ar-SA"/>
              </w:rPr>
              <w:t>je w infrastrukturę turystyczną</w:t>
            </w:r>
            <w:r w:rsidR="0012042B" w:rsidRPr="0012042B">
              <w:rPr>
                <w:rFonts w:cs="Tahoma"/>
                <w:b/>
                <w:lang w:eastAsia="ar-SA"/>
              </w:rPr>
              <w:t>, rekreacyjną i kulturową, innowacyjną,  opartą na zasobach, uwzględniającą ochronę środowiska i przeciwdziałanie zmianom klimatu</w:t>
            </w:r>
            <w:r w:rsidRPr="00415442">
              <w:rPr>
                <w:rFonts w:cs="Tahoma"/>
                <w:b/>
                <w:lang w:eastAsia="ar-SA"/>
              </w:rPr>
              <w:t>, którą operacja moż</w:t>
            </w:r>
            <w:r w:rsidR="0012042B">
              <w:rPr>
                <w:rFonts w:cs="Tahoma"/>
                <w:b/>
                <w:lang w:eastAsia="ar-SA"/>
              </w:rPr>
              <w:t>e otrzymać w trakcie oceny – 85</w:t>
            </w:r>
            <w:r w:rsidRPr="00415442">
              <w:rPr>
                <w:rFonts w:cs="Tahoma"/>
                <w:b/>
                <w:lang w:eastAsia="ar-SA"/>
              </w:rPr>
              <w:t xml:space="preserve">  pkt.</w:t>
            </w:r>
          </w:p>
          <w:p w:rsidR="00415442" w:rsidRPr="00415442" w:rsidRDefault="00415442" w:rsidP="0012042B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 w:rsidRPr="00415442">
              <w:rPr>
                <w:rFonts w:cs="Tahoma"/>
                <w:b/>
                <w:lang w:eastAsia="ar-SA"/>
              </w:rPr>
              <w:t>Min. ilość punktów dla operacji w ramach zakresu:</w:t>
            </w:r>
            <w:r w:rsidR="0012042B">
              <w:rPr>
                <w:rFonts w:cs="Tahoma"/>
                <w:b/>
                <w:lang w:eastAsia="ar-SA"/>
              </w:rPr>
              <w:t xml:space="preserve"> </w:t>
            </w:r>
            <w:r w:rsidR="0012042B" w:rsidRPr="0012042B">
              <w:rPr>
                <w:rFonts w:cs="Tahoma"/>
                <w:b/>
                <w:lang w:eastAsia="ar-SA"/>
              </w:rPr>
              <w:t>I.1.1 Inwestycje w infrastrukturę turystyczną , rekreacyjną i kulturową, innowacyjną,  opartą na zasobach, uwzględniającą ochronę środowiska i przeciwdziałanie zmianom klimatu</w:t>
            </w:r>
            <w:r w:rsidRPr="00415442">
              <w:rPr>
                <w:rFonts w:cs="Tahoma"/>
                <w:b/>
                <w:lang w:eastAsia="ar-SA"/>
              </w:rPr>
              <w:t>, którą operacja mu</w:t>
            </w:r>
            <w:r w:rsidR="0012042B">
              <w:rPr>
                <w:rFonts w:cs="Tahoma"/>
                <w:b/>
                <w:lang w:eastAsia="ar-SA"/>
              </w:rPr>
              <w:t>si otrzymać w trakcie oceny – 60</w:t>
            </w:r>
            <w:r w:rsidRPr="00415442">
              <w:rPr>
                <w:rFonts w:cs="Tahoma"/>
                <w:b/>
                <w:lang w:eastAsia="ar-SA"/>
              </w:rPr>
              <w:t xml:space="preserve"> pkt.</w:t>
            </w:r>
          </w:p>
          <w:p w:rsidR="00415442" w:rsidRPr="00D60F22" w:rsidRDefault="00415442" w:rsidP="00D60F22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 w:rsidRPr="00415442">
              <w:rPr>
                <w:rFonts w:cs="Tahoma"/>
                <w:b/>
                <w:lang w:eastAsia="ar-SA"/>
              </w:rPr>
              <w:t>Max ilość punktów dla operacji w ramach</w:t>
            </w:r>
            <w:r w:rsidR="00D60F22">
              <w:rPr>
                <w:rFonts w:cs="Tahoma"/>
                <w:b/>
                <w:lang w:eastAsia="ar-SA"/>
              </w:rPr>
              <w:t xml:space="preserve"> przedsięwzięć: </w:t>
            </w:r>
            <w:r w:rsidR="00D60F22" w:rsidRPr="00D60F22">
              <w:rPr>
                <w:rFonts w:cs="Tahoma"/>
                <w:b/>
                <w:lang w:eastAsia="ar-SA"/>
              </w:rPr>
              <w:t>I.2.2.  Wspólne działania promocyjne całego obszaru LGD Partnerstwo Ducha Gór pod wspó</w:t>
            </w:r>
            <w:r w:rsidR="00D60F22">
              <w:rPr>
                <w:rFonts w:cs="Tahoma"/>
                <w:b/>
                <w:lang w:eastAsia="ar-SA"/>
              </w:rPr>
              <w:t>lnym szyldem – Kraina Ducha Gór,</w:t>
            </w:r>
            <w:r w:rsidR="00D60F22">
              <w:t xml:space="preserve"> </w:t>
            </w:r>
            <w:r w:rsidR="00D60F22" w:rsidRPr="00D60F22">
              <w:rPr>
                <w:rFonts w:cs="Tahoma"/>
                <w:b/>
                <w:lang w:eastAsia="ar-SA"/>
              </w:rPr>
              <w:t>III.1.1.   Włączenie społeczne poprzez</w:t>
            </w:r>
            <w:r w:rsidR="00D60F22">
              <w:rPr>
                <w:rFonts w:cs="Tahoma"/>
                <w:b/>
                <w:lang w:eastAsia="ar-SA"/>
              </w:rPr>
              <w:t xml:space="preserve"> realizację Festiwalu Ducha Gór, </w:t>
            </w:r>
            <w:r w:rsidR="00D60F22" w:rsidRPr="00D60F22">
              <w:rPr>
                <w:rFonts w:cs="Tahoma"/>
                <w:b/>
                <w:lang w:eastAsia="ar-SA"/>
              </w:rPr>
              <w:t>III.1.2. Inicjatywy na rzecz wzmocnienia kapitału społeczności i organizacji, w tym edukacja w zakresie ochrony środowiska i p</w:t>
            </w:r>
            <w:r w:rsidR="00D60F22">
              <w:rPr>
                <w:rFonts w:cs="Tahoma"/>
                <w:b/>
                <w:lang w:eastAsia="ar-SA"/>
              </w:rPr>
              <w:t xml:space="preserve">rzeciwdziałania zmianom klimatu, </w:t>
            </w:r>
            <w:r w:rsidR="00D60F22" w:rsidRPr="00D60F22">
              <w:rPr>
                <w:rFonts w:cs="Tahoma"/>
                <w:b/>
                <w:lang w:eastAsia="ar-SA"/>
              </w:rPr>
              <w:t>III.1.3. Inicjatywy na rzecz tożsamości i zac</w:t>
            </w:r>
            <w:r w:rsidR="00D60F22">
              <w:rPr>
                <w:rFonts w:cs="Tahoma"/>
                <w:b/>
                <w:lang w:eastAsia="ar-SA"/>
              </w:rPr>
              <w:t>howania dziedzictwa kulturowego – 67 pkt.</w:t>
            </w:r>
            <w:r w:rsidRPr="00D60F22">
              <w:rPr>
                <w:rFonts w:cs="Tahoma"/>
                <w:b/>
                <w:lang w:eastAsia="ar-SA"/>
              </w:rPr>
              <w:t xml:space="preserve"> </w:t>
            </w:r>
          </w:p>
          <w:p w:rsidR="00415442" w:rsidRDefault="00415442" w:rsidP="008A4CD8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 w:rsidRPr="00415442">
              <w:rPr>
                <w:rFonts w:cs="Tahoma"/>
                <w:b/>
                <w:lang w:eastAsia="ar-SA"/>
              </w:rPr>
              <w:t>Min. ilość punktów dla operacji w ramach</w:t>
            </w:r>
            <w:r w:rsidR="008A4CD8">
              <w:t xml:space="preserve"> </w:t>
            </w:r>
            <w:r w:rsidR="008A4CD8" w:rsidRPr="008A4CD8">
              <w:rPr>
                <w:rFonts w:cs="Tahoma"/>
                <w:b/>
                <w:lang w:eastAsia="ar-SA"/>
              </w:rPr>
              <w:t>przedsięwzięć: I.2.2.  Wspólne działania promocyjne całego obszaru LGD Partnerstwo Ducha Gór pod wspólnym szyldem – Kraina Ducha Gór, III.1.1.   Włączenie społeczne poprzez realizację Festiwalu Ducha Gór, III.1.2. Inicjatywy na rzecz wzmocnienia kapitału społeczności i organizacji, w tym edukacja w zakresie ochrony środowiska i przeciwdziałania zmianom klimatu, III.1.3. Inicjatywy na rzecz tożsamości i zachowania dziedzictwa kulturowego</w:t>
            </w:r>
            <w:r w:rsidRPr="00415442">
              <w:rPr>
                <w:rFonts w:cs="Tahoma"/>
                <w:b/>
                <w:lang w:eastAsia="ar-SA"/>
              </w:rPr>
              <w:t>, którą operacja może otrzymać w</w:t>
            </w:r>
            <w:r w:rsidR="00321F7D">
              <w:rPr>
                <w:rFonts w:cs="Tahoma"/>
                <w:b/>
                <w:lang w:eastAsia="ar-SA"/>
              </w:rPr>
              <w:t xml:space="preserve"> t</w:t>
            </w:r>
            <w:r w:rsidR="0012042B">
              <w:rPr>
                <w:rFonts w:cs="Tahoma"/>
                <w:b/>
                <w:lang w:eastAsia="ar-SA"/>
              </w:rPr>
              <w:t>rakcie oceny – 4</w:t>
            </w:r>
            <w:r w:rsidR="00256427">
              <w:rPr>
                <w:rFonts w:cs="Tahoma"/>
                <w:b/>
                <w:lang w:eastAsia="ar-SA"/>
              </w:rPr>
              <w:t>5</w:t>
            </w:r>
            <w:r w:rsidRPr="00415442">
              <w:rPr>
                <w:rFonts w:cs="Tahoma"/>
                <w:b/>
                <w:lang w:eastAsia="ar-SA"/>
              </w:rPr>
              <w:t xml:space="preserve"> pkt.</w:t>
            </w:r>
          </w:p>
          <w:p w:rsidR="00123C08" w:rsidRPr="00C660E3" w:rsidRDefault="00415442" w:rsidP="00F7194A">
            <w:pPr>
              <w:pStyle w:val="Akapitzlist"/>
              <w:numPr>
                <w:ilvl w:val="0"/>
                <w:numId w:val="22"/>
              </w:numPr>
              <w:snapToGrid w:val="0"/>
              <w:spacing w:beforeLines="40" w:before="96" w:afterLines="40" w:after="96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>Karta zostanie zweryfikowana podczas posiedzen</w:t>
            </w:r>
            <w:r w:rsidR="00F7194A">
              <w:rPr>
                <w:rFonts w:cs="Tahoma"/>
                <w:b/>
                <w:lang w:eastAsia="ar-SA"/>
              </w:rPr>
              <w:t xml:space="preserve">ia Rady przez </w:t>
            </w:r>
            <w:r>
              <w:rPr>
                <w:rFonts w:cs="Tahoma"/>
                <w:b/>
                <w:lang w:eastAsia="ar-SA"/>
              </w:rPr>
              <w:t>2 sprawdzających, którzy będą czuwać nad prawidłowym przebiegiem oceny i wyboru, poprawności dokumentacji, zgodności formalnej.</w:t>
            </w:r>
          </w:p>
        </w:tc>
      </w:tr>
      <w:tr w:rsidR="00415442" w:rsidRPr="006819CD" w:rsidTr="0005439C">
        <w:trPr>
          <w:trHeight w:val="394"/>
          <w:jc w:val="center"/>
        </w:trPr>
        <w:tc>
          <w:tcPr>
            <w:tcW w:w="228" w:type="pct"/>
            <w:shd w:val="clear" w:color="auto" w:fill="F2F2F2" w:themeFill="background1" w:themeFillShade="F2"/>
            <w:vAlign w:val="center"/>
          </w:tcPr>
          <w:p w:rsidR="00415442" w:rsidRPr="006819CD" w:rsidRDefault="00415442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:rsidR="00415442" w:rsidRPr="006819CD" w:rsidRDefault="00415442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:rsidR="00415442" w:rsidRPr="006819CD" w:rsidRDefault="00415442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:rsidR="00415442" w:rsidRPr="006819CD" w:rsidRDefault="00415442" w:rsidP="00D14EC0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246D87" w:rsidRPr="006819CD" w:rsidTr="00DA4DE4">
        <w:trPr>
          <w:trHeight w:val="84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246D87" w:rsidRPr="006819CD" w:rsidRDefault="00246D87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46D87" w:rsidRPr="006A4A8E" w:rsidRDefault="00246D87" w:rsidP="001B2C20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A4A8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Operacja przyczynia się do zwiększenia atrakcyjności  turystycznej obszaru </w:t>
            </w:r>
            <w:r w:rsidR="001B2C2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LGD</w:t>
            </w:r>
          </w:p>
        </w:tc>
        <w:tc>
          <w:tcPr>
            <w:tcW w:w="3088" w:type="pct"/>
            <w:shd w:val="clear" w:color="auto" w:fill="auto"/>
          </w:tcPr>
          <w:p w:rsidR="00246D87" w:rsidRDefault="00246D87" w:rsidP="0011555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Operacja przyczynia</w:t>
            </w:r>
            <w:r w:rsidRPr="00980D4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się do zwiększenia atrakcyjności  turystycznej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lub promocji </w:t>
            </w:r>
            <w:r w:rsidRPr="00980D42">
              <w:rPr>
                <w:rFonts w:asciiTheme="minorHAnsi" w:hAnsiTheme="minorHAnsi" w:cs="Tahoma"/>
                <w:sz w:val="22"/>
                <w:szCs w:val="22"/>
                <w:lang w:eastAsia="ar-SA"/>
              </w:rPr>
              <w:t>obszaru</w:t>
            </w:r>
            <w:r w:rsidR="009C6ED4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LGD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.</w:t>
            </w:r>
          </w:p>
          <w:p w:rsidR="00246D87" w:rsidRPr="008D532B" w:rsidRDefault="00246D87" w:rsidP="0011555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i/>
                <w:sz w:val="22"/>
                <w:szCs w:val="22"/>
                <w:lang w:eastAsia="ar-SA"/>
              </w:rPr>
            </w:pPr>
            <w:r w:rsidRPr="008D532B">
              <w:rPr>
                <w:rFonts w:asciiTheme="minorHAnsi" w:hAnsiTheme="minorHAnsi" w:cs="Tahoma"/>
                <w:i/>
                <w:sz w:val="22"/>
                <w:szCs w:val="22"/>
                <w:lang w:eastAsia="ar-SA"/>
              </w:rPr>
              <w:t>Zwiększenie atrakcyjności turystycznej poprzez:</w:t>
            </w:r>
          </w:p>
          <w:p w:rsidR="00246D87" w:rsidRPr="00A32F9C" w:rsidRDefault="00246D87" w:rsidP="0011555C">
            <w:pPr>
              <w:pStyle w:val="Akapitzlist"/>
              <w:numPr>
                <w:ilvl w:val="0"/>
                <w:numId w:val="19"/>
              </w:num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Operacja uzupełnia lub tworzy ofertę turystyczną: operacje, które </w:t>
            </w:r>
            <w:r w:rsidRPr="00977517">
              <w:rPr>
                <w:rFonts w:cs="Tahoma"/>
                <w:i/>
              </w:rPr>
              <w:t>zakładają inwestycje służące turystom – np. są zlokali</w:t>
            </w:r>
            <w:r>
              <w:rPr>
                <w:rFonts w:cs="Tahoma"/>
                <w:i/>
              </w:rPr>
              <w:t xml:space="preserve">zowane przy szlaku turystycznym, mają </w:t>
            </w:r>
            <w:r w:rsidRPr="00977517">
              <w:rPr>
                <w:rFonts w:cs="Tahoma"/>
                <w:i/>
              </w:rPr>
              <w:t>charakter otwarty , a każdy potencjalny turysta</w:t>
            </w:r>
            <w:r>
              <w:rPr>
                <w:rFonts w:cs="Tahoma"/>
                <w:i/>
              </w:rPr>
              <w:t xml:space="preserve"> i mieszkaniec może z nich korzystać w dowolnym czasie. </w:t>
            </w:r>
          </w:p>
          <w:p w:rsidR="00246D87" w:rsidRDefault="00246D87" w:rsidP="0011555C">
            <w:pPr>
              <w:pStyle w:val="Akapitzlist"/>
              <w:numPr>
                <w:ilvl w:val="0"/>
                <w:numId w:val="19"/>
              </w:num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Operacja promuje lub jest komplementarna z innymi miejscami turystycznymi czy szlakami turystycznymi na obszarze LGD.</w:t>
            </w:r>
          </w:p>
          <w:p w:rsidR="00246D87" w:rsidRDefault="00246D87" w:rsidP="0011555C">
            <w:pPr>
              <w:pStyle w:val="Akapitzlist"/>
              <w:numPr>
                <w:ilvl w:val="0"/>
                <w:numId w:val="19"/>
              </w:num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Operacja obejmuje możliwie szeroko cel, w jakim została utworzona np. szlak rzemieślniczy czy konny obejmuje wiele miejsc, możliwie jak najszerzej lub posiada odniesienie do innych szlaków </w:t>
            </w:r>
            <w:r>
              <w:rPr>
                <w:rFonts w:cs="Tahoma"/>
                <w:i/>
              </w:rPr>
              <w:lastRenderedPageBreak/>
              <w:t>tematycznych, może stanowić ich uzupełnienie, nie służąc tym samym pojedynczym interesom, ale dobru wspólnemu.</w:t>
            </w:r>
          </w:p>
          <w:p w:rsidR="00246D87" w:rsidRPr="00DA4DE4" w:rsidRDefault="00246D87" w:rsidP="00DA4DE4">
            <w:pPr>
              <w:pStyle w:val="Akapitzlist"/>
              <w:ind w:left="142"/>
              <w:rPr>
                <w:rFonts w:cs="Tahoma"/>
                <w:i/>
              </w:rPr>
            </w:pPr>
            <w:r w:rsidRPr="00977517">
              <w:rPr>
                <w:rFonts w:cs="Tahoma"/>
                <w:i/>
              </w:rPr>
              <w:t xml:space="preserve">Weryfikacja nastąpi na podstawie opisu operacji oraz rodzaju infrastruktury zaplanowanej w ramach operacji. Kryterium weryfikowane będzie w oparciu o zapisy w dokumentacji aplikacyjnej. </w:t>
            </w:r>
          </w:p>
          <w:p w:rsidR="00246D87" w:rsidRPr="00980D42" w:rsidRDefault="00246D87" w:rsidP="0011555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A32F9C">
              <w:rPr>
                <w:rFonts w:asciiTheme="minorHAnsi" w:hAnsiTheme="minorHAnsi" w:cs="Tahoma"/>
                <w:sz w:val="22"/>
                <w:szCs w:val="22"/>
                <w:u w:val="single"/>
              </w:rPr>
              <w:t>Kryterium odnosi się do wszystkich zakresów operacji.</w:t>
            </w:r>
          </w:p>
        </w:tc>
        <w:tc>
          <w:tcPr>
            <w:tcW w:w="996" w:type="pct"/>
            <w:shd w:val="clear" w:color="auto" w:fill="auto"/>
          </w:tcPr>
          <w:p w:rsidR="00246D87" w:rsidRDefault="00D65C4E" w:rsidP="00D65C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1</w:t>
            </w:r>
            <w:r w:rsidR="00246D87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5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– operacja przyczynia się do zwiększenia atrakcyjności turystycznej obszaru poprzez spełnienie 3-trzech łącznie wymienionych warunków</w:t>
            </w:r>
          </w:p>
          <w:p w:rsidR="00D65C4E" w:rsidRDefault="00D65C4E" w:rsidP="00D65C4E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10 –</w:t>
            </w:r>
            <w:r>
              <w:t xml:space="preserve"> </w:t>
            </w:r>
            <w:r w:rsidRP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>operacja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przyczynia się do zwiększenia atrakcyjności</w:t>
            </w:r>
            <w:r w:rsidRP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turystycznej obszaru poprzez spełnienie 2-óch łącznie</w:t>
            </w:r>
            <w:r w:rsidRP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wymienionych warunków</w:t>
            </w:r>
          </w:p>
          <w:p w:rsidR="00D65C4E" w:rsidRDefault="00D65C4E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 xml:space="preserve">5 - </w:t>
            </w:r>
            <w:r w:rsidRP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operacja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przyczynia się do zwiększenia atrakcyjności turystycznej obszaru poprzez spełnienie 1-ego wymienionego warunku</w:t>
            </w:r>
          </w:p>
          <w:p w:rsidR="00246D87" w:rsidRPr="00977517" w:rsidRDefault="00246D87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 – operacja nie </w:t>
            </w:r>
            <w:r w:rsid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przyczynia się do zwiększenia  </w:t>
            </w:r>
            <w:r w:rsidR="00D65C4E" w:rsidRPr="00D65C4E">
              <w:rPr>
                <w:rFonts w:asciiTheme="minorHAnsi" w:hAnsiTheme="minorHAnsi" w:cs="Tahoma"/>
                <w:sz w:val="22"/>
                <w:szCs w:val="22"/>
                <w:lang w:eastAsia="ar-SA"/>
              </w:rPr>
              <w:t>atrakcyjności turystycznej obszaru</w:t>
            </w:r>
          </w:p>
          <w:p w:rsidR="00246D87" w:rsidRPr="00980D42" w:rsidRDefault="00246D87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246D87" w:rsidRPr="006819CD" w:rsidTr="0021202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246D87" w:rsidRPr="006819CD" w:rsidRDefault="00246D87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46D87" w:rsidRPr="006819CD" w:rsidRDefault="00246D87" w:rsidP="00D14EC0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acji na lokalnych wartościach i 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zasobach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kulturowych, przyrodniczych lub historycznych</w:t>
            </w:r>
          </w:p>
        </w:tc>
        <w:tc>
          <w:tcPr>
            <w:tcW w:w="3088" w:type="pct"/>
            <w:shd w:val="clear" w:color="auto" w:fill="auto"/>
          </w:tcPr>
          <w:p w:rsidR="00246D87" w:rsidRPr="006819CD" w:rsidRDefault="00246D87" w:rsidP="006819CD">
            <w:pPr>
              <w:pStyle w:val="Akapitzlist"/>
              <w:ind w:left="142"/>
              <w:jc w:val="both"/>
              <w:rPr>
                <w:rFonts w:cs="Tahoma"/>
              </w:rPr>
            </w:pPr>
          </w:p>
          <w:p w:rsidR="00246D87" w:rsidRPr="006819CD" w:rsidRDefault="00246D87" w:rsidP="006819CD">
            <w:pPr>
              <w:pStyle w:val="Akapitzlist"/>
              <w:ind w:left="142"/>
              <w:jc w:val="both"/>
              <w:rPr>
                <w:rFonts w:cs="Tahoma"/>
              </w:rPr>
            </w:pPr>
            <w:r w:rsidRPr="006819CD">
              <w:rPr>
                <w:rFonts w:cs="Tahoma"/>
              </w:rPr>
              <w:t>Operacja  opiera</w:t>
            </w:r>
            <w:r>
              <w:rPr>
                <w:rFonts w:cs="Tahoma"/>
              </w:rPr>
              <w:t xml:space="preserve"> się na lokalnych </w:t>
            </w:r>
            <w:r w:rsidR="00542333">
              <w:rPr>
                <w:rFonts w:cs="Tahoma"/>
              </w:rPr>
              <w:t xml:space="preserve">wartościach i </w:t>
            </w:r>
            <w:r w:rsidRPr="006819CD">
              <w:rPr>
                <w:rFonts w:cs="Tahoma"/>
              </w:rPr>
              <w:t>zasoba</w:t>
            </w:r>
            <w:r>
              <w:rPr>
                <w:rFonts w:cs="Tahoma"/>
              </w:rPr>
              <w:t>ch kulturowych, przyrodniczych lub</w:t>
            </w:r>
            <w:r w:rsidRPr="006819CD">
              <w:rPr>
                <w:rFonts w:cs="Tahoma"/>
              </w:rPr>
              <w:t xml:space="preserve"> historycznych</w:t>
            </w:r>
            <w:r w:rsidR="00542333">
              <w:rPr>
                <w:rFonts w:cs="Tahoma"/>
              </w:rPr>
              <w:t>.</w:t>
            </w:r>
            <w:r w:rsidRPr="006819CD">
              <w:rPr>
                <w:rFonts w:cs="Tahoma"/>
              </w:rPr>
              <w:t xml:space="preserve"> </w:t>
            </w:r>
          </w:p>
          <w:p w:rsidR="00246D87" w:rsidRDefault="00246D87" w:rsidP="006819CD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  <w:r w:rsidRPr="006819CD">
              <w:rPr>
                <w:rFonts w:cs="Tahoma"/>
                <w:i/>
              </w:rPr>
              <w:t>W ramach kryterium oceniane będzie oparcie opera</w:t>
            </w:r>
            <w:r>
              <w:rPr>
                <w:rFonts w:cs="Tahoma"/>
                <w:i/>
              </w:rPr>
              <w:t xml:space="preserve">cji  na lokalnych </w:t>
            </w:r>
            <w:r w:rsidRPr="006819CD">
              <w:rPr>
                <w:rFonts w:cs="Tahoma"/>
                <w:i/>
              </w:rPr>
              <w:t>zasobach kulturowych, przyrodniczych i historycznych</w:t>
            </w:r>
            <w:r w:rsidR="00542333">
              <w:rPr>
                <w:rFonts w:cs="Tahoma"/>
                <w:i/>
              </w:rPr>
              <w:t xml:space="preserve"> (3 obszary zasobów)</w:t>
            </w:r>
            <w:r w:rsidRPr="006819CD">
              <w:rPr>
                <w:rFonts w:cs="Tahoma"/>
                <w:i/>
              </w:rPr>
              <w:t>, opisany</w:t>
            </w:r>
            <w:r w:rsidR="001B2C20">
              <w:rPr>
                <w:rFonts w:cs="Tahoma"/>
                <w:i/>
              </w:rPr>
              <w:t>ch w Lokalnej Strategii Rozwoju lub d</w:t>
            </w:r>
            <w:r w:rsidR="000A3288">
              <w:rPr>
                <w:rFonts w:cs="Tahoma"/>
                <w:i/>
              </w:rPr>
              <w:t>ostępnych opracowaniach</w:t>
            </w:r>
            <w:r w:rsidR="001B2C20">
              <w:rPr>
                <w:rFonts w:cs="Tahoma"/>
                <w:i/>
              </w:rPr>
              <w:t>.</w:t>
            </w:r>
            <w:r w:rsidRPr="006819CD">
              <w:rPr>
                <w:rFonts w:cs="Tahoma"/>
                <w:i/>
              </w:rPr>
              <w:t xml:space="preserve">  </w:t>
            </w:r>
          </w:p>
          <w:p w:rsidR="00246D87" w:rsidRPr="006819CD" w:rsidRDefault="00246D87" w:rsidP="006819CD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  <w:r w:rsidRPr="006819CD">
              <w:rPr>
                <w:rFonts w:cs="Tahoma"/>
                <w:i/>
              </w:rPr>
              <w:t>Kryterium weryfikowane będzie na podstawie za</w:t>
            </w:r>
            <w:r>
              <w:rPr>
                <w:rFonts w:cs="Tahoma"/>
                <w:i/>
              </w:rPr>
              <w:t>pisów w dokumentach aplikacyjnych</w:t>
            </w:r>
            <w:r w:rsidRPr="006819CD">
              <w:rPr>
                <w:rFonts w:cs="Tahoma"/>
                <w:i/>
              </w:rPr>
              <w:t>, popartych załączonymi dokumentami (np. źródła pisemne, literatura, dokumentacja zdjęciowa odnośniki do stron www</w:t>
            </w:r>
            <w:r>
              <w:rPr>
                <w:rFonts w:cs="Tahoma"/>
                <w:i/>
              </w:rPr>
              <w:t xml:space="preserve"> </w:t>
            </w:r>
            <w:proofErr w:type="spellStart"/>
            <w:r>
              <w:rPr>
                <w:rFonts w:cs="Tahoma"/>
                <w:i/>
              </w:rPr>
              <w:t>itp</w:t>
            </w:r>
            <w:proofErr w:type="spellEnd"/>
            <w:r>
              <w:rPr>
                <w:rFonts w:cs="Tahoma"/>
                <w:i/>
              </w:rPr>
              <w:t>…</w:t>
            </w:r>
            <w:r w:rsidRPr="006819CD">
              <w:rPr>
                <w:rFonts w:cs="Tahoma"/>
                <w:i/>
              </w:rPr>
              <w:t xml:space="preserve">). </w:t>
            </w:r>
          </w:p>
          <w:p w:rsidR="00246D87" w:rsidRPr="006819CD" w:rsidRDefault="00246D87" w:rsidP="006819CD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  <w:p w:rsidR="00246D87" w:rsidRPr="006819CD" w:rsidRDefault="00246D87" w:rsidP="006819CD">
            <w:pPr>
              <w:pStyle w:val="Akapitzlist"/>
              <w:ind w:left="142"/>
              <w:jc w:val="both"/>
              <w:rPr>
                <w:rFonts w:cs="Tahoma"/>
                <w:i/>
                <w:u w:val="single"/>
              </w:rPr>
            </w:pPr>
            <w:r>
              <w:rPr>
                <w:rFonts w:cs="Tahoma"/>
                <w:i/>
                <w:u w:val="single"/>
              </w:rPr>
              <w:t>Kryterium odnosi się do wszystkich zakresów operacji.</w:t>
            </w:r>
          </w:p>
        </w:tc>
        <w:tc>
          <w:tcPr>
            <w:tcW w:w="996" w:type="pct"/>
            <w:shd w:val="clear" w:color="auto" w:fill="auto"/>
          </w:tcPr>
          <w:p w:rsidR="00246D87" w:rsidRPr="006819CD" w:rsidRDefault="00246D87" w:rsidP="009340B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2333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</w:t>
            </w:r>
            <w:r w:rsidRPr="006819CD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</w:t>
            </w:r>
            <w:r w:rsidR="00542333">
              <w:rPr>
                <w:rFonts w:asciiTheme="minorHAnsi" w:hAnsiTheme="minorHAnsi" w:cs="Tahoma"/>
                <w:sz w:val="22"/>
                <w:szCs w:val="22"/>
                <w:lang w:eastAsia="ar-SA"/>
              </w:rPr>
              <w:t>o</w:t>
            </w:r>
            <w:r w:rsidRPr="006819CD">
              <w:rPr>
                <w:rFonts w:asciiTheme="minorHAnsi" w:hAnsiTheme="minorHAnsi"/>
                <w:sz w:val="22"/>
                <w:szCs w:val="22"/>
              </w:rPr>
              <w:t xml:space="preserve">peracja opiera się na </w:t>
            </w:r>
            <w:r w:rsidR="00542333">
              <w:rPr>
                <w:rFonts w:asciiTheme="minorHAnsi" w:hAnsiTheme="minorHAnsi"/>
                <w:sz w:val="22"/>
                <w:szCs w:val="22"/>
              </w:rPr>
              <w:t>3 obszarach zasobów</w:t>
            </w:r>
          </w:p>
          <w:p w:rsidR="00542333" w:rsidRDefault="00542333" w:rsidP="009340B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10</w:t>
            </w:r>
            <w:r w:rsidR="00246D87" w:rsidRPr="006819CD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</w:t>
            </w:r>
            <w: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operacja opiera się na 2</w:t>
            </w:r>
            <w:r w:rsidRPr="00542333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obszarach zasobów</w:t>
            </w:r>
          </w:p>
          <w:p w:rsidR="00246D87" w:rsidRPr="006819CD" w:rsidRDefault="00246D87" w:rsidP="009340B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</w:t>
            </w:r>
            <w:r w:rsidRPr="006819CD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</w:t>
            </w:r>
            <w:r w:rsidRPr="00681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2333" w:rsidRPr="00542333">
              <w:rPr>
                <w:rFonts w:asciiTheme="minorHAnsi" w:hAnsiTheme="minorHAnsi"/>
                <w:sz w:val="22"/>
                <w:szCs w:val="22"/>
              </w:rPr>
              <w:t>operacja opiera s</w:t>
            </w:r>
            <w:r w:rsidR="00542333">
              <w:rPr>
                <w:rFonts w:asciiTheme="minorHAnsi" w:hAnsiTheme="minorHAnsi"/>
                <w:sz w:val="22"/>
                <w:szCs w:val="22"/>
              </w:rPr>
              <w:t>ię na 1 obszarze</w:t>
            </w:r>
            <w:r w:rsidR="00542333" w:rsidRPr="00542333">
              <w:rPr>
                <w:rFonts w:asciiTheme="minorHAnsi" w:hAnsiTheme="minorHAnsi"/>
                <w:sz w:val="22"/>
                <w:szCs w:val="22"/>
              </w:rPr>
              <w:t xml:space="preserve"> zasobów</w:t>
            </w:r>
          </w:p>
          <w:p w:rsidR="00246D87" w:rsidRPr="006819CD" w:rsidRDefault="00246D87" w:rsidP="00542333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0 - </w:t>
            </w:r>
            <w:r w:rsidR="00542333">
              <w:rPr>
                <w:rFonts w:asciiTheme="minorHAnsi" w:hAnsiTheme="minorHAnsi"/>
                <w:sz w:val="22"/>
                <w:szCs w:val="22"/>
              </w:rPr>
              <w:t>o</w:t>
            </w:r>
            <w:r w:rsidRPr="006819CD">
              <w:rPr>
                <w:rFonts w:asciiTheme="minorHAnsi" w:hAnsiTheme="minorHAnsi"/>
                <w:sz w:val="22"/>
                <w:szCs w:val="22"/>
              </w:rPr>
              <w:t xml:space="preserve">peracja nie opiera się na  </w:t>
            </w:r>
            <w:r w:rsidR="00542333">
              <w:rPr>
                <w:rFonts w:asciiTheme="minorHAnsi" w:hAnsiTheme="minorHAnsi"/>
                <w:sz w:val="22"/>
                <w:szCs w:val="22"/>
              </w:rPr>
              <w:t>żadnym obszarze zasobów</w:t>
            </w:r>
          </w:p>
        </w:tc>
      </w:tr>
      <w:tr w:rsidR="00331A34" w:rsidRPr="006819CD" w:rsidTr="0021202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331A34" w:rsidRDefault="00331A34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31A34" w:rsidRPr="006819CD" w:rsidRDefault="00331A34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Rodzaj infrastruktury</w:t>
            </w:r>
          </w:p>
        </w:tc>
        <w:tc>
          <w:tcPr>
            <w:tcW w:w="3088" w:type="pct"/>
            <w:shd w:val="clear" w:color="auto" w:fill="auto"/>
          </w:tcPr>
          <w:p w:rsidR="00331A34" w:rsidRPr="00AE2E2D" w:rsidRDefault="00331A34" w:rsidP="002A2CD8">
            <w:pPr>
              <w:pStyle w:val="Akapitzlist"/>
              <w:ind w:left="142"/>
              <w:jc w:val="both"/>
              <w:rPr>
                <w:rFonts w:cs="Tahoma"/>
              </w:rPr>
            </w:pPr>
            <w:r>
              <w:rPr>
                <w:rFonts w:cs="Tahoma"/>
              </w:rPr>
              <w:t>Operacja zakłada realizację operacji przyczyniającej się do uatrakcyjnienia oferty turystycznej, rekreacyjnej i kulturalnej na obszarze LGD.</w:t>
            </w:r>
          </w:p>
          <w:p w:rsidR="00331A34" w:rsidRDefault="00331A34" w:rsidP="002A2CD8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W ramach kryterium preferowane będą inwestycje w rozwój infrastruktury turystycznej, rekreacyjnej i kulturalnej. </w:t>
            </w:r>
          </w:p>
          <w:p w:rsidR="00331A34" w:rsidRPr="00AE2E2D" w:rsidRDefault="00331A34" w:rsidP="002A2CD8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  <w:r w:rsidRPr="008879C9">
              <w:rPr>
                <w:rFonts w:cs="Tahoma"/>
                <w:i/>
              </w:rPr>
              <w:t xml:space="preserve">Kryterium weryfikowane będzie na podstawie zapisów w dokumentach aplikacyjnych, popartych załączonymi dokumentami (np. źródła pisemne, literatura, dokumentacja zdjęciowa odnośniki do stron www </w:t>
            </w:r>
            <w:proofErr w:type="spellStart"/>
            <w:r w:rsidRPr="008879C9">
              <w:rPr>
                <w:rFonts w:cs="Tahoma"/>
                <w:i/>
              </w:rPr>
              <w:t>itp</w:t>
            </w:r>
            <w:proofErr w:type="spellEnd"/>
            <w:r w:rsidRPr="008879C9">
              <w:rPr>
                <w:rFonts w:cs="Tahoma"/>
                <w:i/>
              </w:rPr>
              <w:t xml:space="preserve">…). </w:t>
            </w:r>
          </w:p>
          <w:p w:rsidR="00331A34" w:rsidRDefault="001B0A1C" w:rsidP="002A2CD8">
            <w:pPr>
              <w:pStyle w:val="Akapitzlist"/>
              <w:ind w:left="142"/>
              <w:jc w:val="both"/>
              <w:rPr>
                <w:rFonts w:cs="Tahoma"/>
                <w:i/>
                <w:u w:val="single"/>
              </w:rPr>
            </w:pPr>
            <w:r>
              <w:rPr>
                <w:rFonts w:cs="Tahoma"/>
                <w:i/>
                <w:u w:val="single"/>
              </w:rPr>
              <w:t>Kryterium odnosi się do wszystkich zakresów operacji.</w:t>
            </w:r>
          </w:p>
          <w:p w:rsidR="00774B22" w:rsidRPr="007C194C" w:rsidRDefault="00774B22" w:rsidP="002A2CD8">
            <w:pPr>
              <w:pStyle w:val="Akapitzlist"/>
              <w:ind w:left="142"/>
              <w:jc w:val="both"/>
              <w:rPr>
                <w:rFonts w:cs="Tahoma"/>
                <w:u w:val="single"/>
              </w:rPr>
            </w:pPr>
            <w:r>
              <w:rPr>
                <w:rFonts w:cs="Tahoma"/>
                <w:i/>
                <w:u w:val="single"/>
              </w:rPr>
              <w:t>Można przyznać punkty w więcej niż jednej kategorii.</w:t>
            </w:r>
          </w:p>
        </w:tc>
        <w:tc>
          <w:tcPr>
            <w:tcW w:w="996" w:type="pct"/>
            <w:shd w:val="clear" w:color="auto" w:fill="auto"/>
          </w:tcPr>
          <w:p w:rsidR="00331A34" w:rsidRDefault="008C78AA" w:rsidP="002A2CD8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331A34">
              <w:rPr>
                <w:rFonts w:asciiTheme="minorHAnsi" w:hAnsiTheme="minorHAnsi"/>
                <w:sz w:val="22"/>
                <w:szCs w:val="22"/>
              </w:rPr>
              <w:t xml:space="preserve"> - rozwój</w:t>
            </w:r>
            <w:r w:rsidR="00331A34" w:rsidRPr="00FE1229">
              <w:rPr>
                <w:rFonts w:asciiTheme="minorHAnsi" w:hAnsiTheme="minorHAnsi"/>
                <w:sz w:val="22"/>
                <w:szCs w:val="22"/>
              </w:rPr>
              <w:t xml:space="preserve"> infrastruktury turystycznej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rekreacyjnej</w:t>
            </w:r>
          </w:p>
          <w:p w:rsidR="00331A34" w:rsidRDefault="00331A34" w:rsidP="002A2CD8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–</w:t>
            </w:r>
            <w:r>
              <w:t xml:space="preserve"> </w:t>
            </w:r>
            <w:r w:rsidRPr="007C194C">
              <w:rPr>
                <w:rFonts w:asciiTheme="minorHAnsi" w:hAnsiTheme="minorHAnsi"/>
                <w:sz w:val="22"/>
                <w:szCs w:val="22"/>
              </w:rPr>
              <w:t>rozwój infrastruktury kulturalnej</w:t>
            </w:r>
          </w:p>
          <w:p w:rsidR="00331A34" w:rsidRPr="006819CD" w:rsidRDefault="00331A34" w:rsidP="002A2CD8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– żadne z powyższych</w:t>
            </w:r>
          </w:p>
        </w:tc>
      </w:tr>
      <w:tr w:rsidR="00331A34" w:rsidRPr="006819CD" w:rsidTr="0021202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331A34" w:rsidRDefault="00331A34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31A34" w:rsidRPr="0003077A" w:rsidRDefault="00331A34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6574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Zgodność operacji z potrzebami społecznymi  </w:t>
            </w:r>
          </w:p>
        </w:tc>
        <w:tc>
          <w:tcPr>
            <w:tcW w:w="3088" w:type="pct"/>
            <w:shd w:val="clear" w:color="auto" w:fill="auto"/>
          </w:tcPr>
          <w:p w:rsidR="00331A34" w:rsidRPr="00843B47" w:rsidRDefault="00331A34" w:rsidP="00121527">
            <w:pPr>
              <w:pStyle w:val="Akapitzlist"/>
              <w:ind w:left="48"/>
              <w:jc w:val="both"/>
            </w:pPr>
            <w:r w:rsidRPr="00843B47">
              <w:t>Operacja zakłada r</w:t>
            </w:r>
            <w:r>
              <w:t>ealizację operacji zgodnych z potrzebami społecznymi</w:t>
            </w:r>
            <w:r w:rsidRPr="00843B47">
              <w:t>.</w:t>
            </w:r>
          </w:p>
          <w:p w:rsidR="00331A34" w:rsidRPr="00843B47" w:rsidRDefault="00331A34" w:rsidP="00121527">
            <w:pPr>
              <w:pStyle w:val="Akapitzlist"/>
              <w:ind w:left="48"/>
              <w:jc w:val="both"/>
              <w:rPr>
                <w:i/>
              </w:rPr>
            </w:pPr>
            <w:r>
              <w:rPr>
                <w:i/>
              </w:rPr>
              <w:t xml:space="preserve">Zgodność operacji </w:t>
            </w:r>
            <w:r w:rsidRPr="005844E2">
              <w:rPr>
                <w:i/>
              </w:rPr>
              <w:t>z potrzebami społecznymi</w:t>
            </w:r>
            <w:r w:rsidRPr="00843B47">
              <w:rPr>
                <w:i/>
              </w:rPr>
              <w:t xml:space="preserve"> </w:t>
            </w:r>
            <w:r>
              <w:rPr>
                <w:i/>
              </w:rPr>
              <w:t>oznacza zgodność w następujących 2-ch obszarach</w:t>
            </w:r>
            <w:r w:rsidRPr="00843B47">
              <w:rPr>
                <w:i/>
              </w:rPr>
              <w:t>:</w:t>
            </w:r>
          </w:p>
          <w:p w:rsidR="00331A34" w:rsidRPr="00E64273" w:rsidRDefault="00331A34" w:rsidP="00121527">
            <w:pPr>
              <w:pStyle w:val="Akapitzlist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843B47">
              <w:rPr>
                <w:i/>
              </w:rPr>
              <w:t xml:space="preserve">Konsultacje społeczne: operacja wynika z konkretnych potrzeb danej społeczności i rozwiązuje lokalny problem, co zostanie poparte konsultacjami społecznymi. Wnioskodawca powinien udokumentować przeprowadzenie konsultacji społecznych, w formie np. spotkań, badania </w:t>
            </w:r>
            <w:r w:rsidRPr="00843B47">
              <w:rPr>
                <w:i/>
              </w:rPr>
              <w:lastRenderedPageBreak/>
              <w:t>ankietowego, innych. Konsultacje społeczne realizacji operacji powinno odbyć się w miejscowości</w:t>
            </w:r>
            <w:r>
              <w:rPr>
                <w:i/>
              </w:rPr>
              <w:t xml:space="preserve"> lub na obszarze, na którym</w:t>
            </w:r>
            <w:r w:rsidRPr="00843B47">
              <w:rPr>
                <w:i/>
              </w:rPr>
              <w:t xml:space="preserve"> będzie realizowana operacja, w tym, co najmniej jedno bezpośrednie spotkanie  z mieszkańcami. Kryterium weryfikowane będzie w oparciu o opis w</w:t>
            </w:r>
            <w:r>
              <w:rPr>
                <w:i/>
              </w:rPr>
              <w:t>e</w:t>
            </w:r>
            <w:r w:rsidRPr="00843B47">
              <w:rPr>
                <w:i/>
              </w:rPr>
              <w:t xml:space="preserve"> wniosku oraz dokumentację potwierdzającą przepr</w:t>
            </w:r>
            <w:r>
              <w:rPr>
                <w:i/>
              </w:rPr>
              <w:t>owadzenie i wyniki konsultacji</w:t>
            </w:r>
            <w:r w:rsidRPr="00843B47">
              <w:rPr>
                <w:i/>
              </w:rPr>
              <w:t xml:space="preserve"> przedłożone wraz z dokumentacją aplikacyjną przez Wnioskodawcę. </w:t>
            </w:r>
          </w:p>
          <w:p w:rsidR="00331A34" w:rsidRPr="00843B47" w:rsidRDefault="00331A34" w:rsidP="00121527">
            <w:pPr>
              <w:pStyle w:val="Akapitzlist"/>
              <w:numPr>
                <w:ilvl w:val="0"/>
                <w:numId w:val="15"/>
              </w:numPr>
              <w:jc w:val="both"/>
              <w:rPr>
                <w:i/>
              </w:rPr>
            </w:pPr>
            <w:r w:rsidRPr="00843B47">
              <w:rPr>
                <w:i/>
              </w:rPr>
              <w:t>Ujęcie operacji w dokumentach strategi</w:t>
            </w:r>
            <w:r>
              <w:rPr>
                <w:i/>
              </w:rPr>
              <w:t>cznych: inwestycja</w:t>
            </w:r>
            <w:r w:rsidRPr="00843B47">
              <w:rPr>
                <w:i/>
              </w:rPr>
              <w:t xml:space="preserve"> jest  przewidziana w aktualnie obowiązujących dokumentach strategicznych na poziomie miejscowości, w której ma być zlokalizowana np. Plany Odnowy Wsi, Strategi</w:t>
            </w:r>
            <w:r>
              <w:rPr>
                <w:i/>
              </w:rPr>
              <w:t>e Sołeckie, Plany Rewitalizacji</w:t>
            </w:r>
            <w:r w:rsidRPr="00665740">
              <w:rPr>
                <w:i/>
              </w:rPr>
              <w:t xml:space="preserve"> lub innych dokumentach planistycznych gminy. </w:t>
            </w:r>
            <w:r w:rsidRPr="00843B47">
              <w:rPr>
                <w:i/>
              </w:rPr>
              <w:t xml:space="preserve"> </w:t>
            </w:r>
            <w:r>
              <w:rPr>
                <w:i/>
              </w:rPr>
              <w:t>W przypadku miast</w:t>
            </w:r>
            <w:r w:rsidRPr="003429C8">
              <w:rPr>
                <w:i/>
              </w:rPr>
              <w:t xml:space="preserve"> może to być strategia miasta. </w:t>
            </w:r>
            <w:r w:rsidRPr="00843B47">
              <w:rPr>
                <w:i/>
              </w:rPr>
              <w:t>Kryterium weryfikowane będzie w oparciu o wyciąg z dokumentu strategicznego.</w:t>
            </w:r>
          </w:p>
          <w:p w:rsidR="00331A34" w:rsidRPr="00843B47" w:rsidRDefault="00331A34" w:rsidP="0012152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43B47">
              <w:rPr>
                <w:rFonts w:asciiTheme="minorHAnsi" w:hAnsiTheme="minorHAnsi"/>
                <w:i/>
                <w:sz w:val="22"/>
                <w:szCs w:val="22"/>
              </w:rPr>
              <w:t>Kryterium będzie weryfikow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ane na podstawie </w:t>
            </w:r>
            <w:r w:rsidRPr="00843B47">
              <w:rPr>
                <w:rFonts w:asciiTheme="minorHAnsi" w:hAnsiTheme="minorHAnsi"/>
                <w:i/>
                <w:sz w:val="22"/>
                <w:szCs w:val="22"/>
              </w:rPr>
              <w:t>za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pisów w dokumentach aplikacyjnych</w:t>
            </w:r>
            <w:r w:rsidRPr="00843B47">
              <w:rPr>
                <w:rFonts w:asciiTheme="minorHAnsi" w:hAnsiTheme="minorHAnsi"/>
                <w:i/>
                <w:sz w:val="22"/>
                <w:szCs w:val="22"/>
              </w:rPr>
              <w:t>, popa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rtych załączonymi dokumentami. </w:t>
            </w:r>
            <w:r w:rsidRPr="00843B4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331A34" w:rsidRPr="00A32F9C" w:rsidRDefault="00331A34" w:rsidP="00121527">
            <w:pPr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32F9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Kryterium odnosi się 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tylko do operacji inwestycyjnych.</w:t>
            </w:r>
          </w:p>
        </w:tc>
        <w:tc>
          <w:tcPr>
            <w:tcW w:w="996" w:type="pct"/>
            <w:shd w:val="clear" w:color="auto" w:fill="auto"/>
          </w:tcPr>
          <w:p w:rsidR="00331A34" w:rsidRPr="005844E2" w:rsidRDefault="00331A34" w:rsidP="0012152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5844E2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10 –</w:t>
            </w:r>
            <w:r w:rsidRPr="005844E2">
              <w:rPr>
                <w:rFonts w:asciiTheme="minorHAnsi" w:hAnsiTheme="minorHAnsi"/>
                <w:sz w:val="22"/>
                <w:szCs w:val="22"/>
              </w:rPr>
              <w:t xml:space="preserve"> operacja jest zgodna z potrzebami społecznymi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2-ch obszarach</w:t>
            </w:r>
          </w:p>
          <w:p w:rsidR="00331A34" w:rsidRPr="005844E2" w:rsidRDefault="00331A34" w:rsidP="0012152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5844E2">
              <w:rPr>
                <w:rFonts w:asciiTheme="minorHAnsi" w:hAnsiTheme="minorHAnsi" w:cs="Tahoma"/>
                <w:sz w:val="22"/>
                <w:szCs w:val="22"/>
                <w:lang w:eastAsia="ar-SA"/>
              </w:rPr>
              <w:t>5 - operacja jest zgodna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z potrzebami społecznymi w 1-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nym obszarze</w:t>
            </w:r>
          </w:p>
          <w:p w:rsidR="00331A34" w:rsidRPr="005844E2" w:rsidRDefault="00331A34" w:rsidP="005844E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5844E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 – operacja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nie </w:t>
            </w:r>
            <w:r w:rsidRPr="005844E2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jest zgodna z potrzebami społecznymi w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żadnym obszarze</w:t>
            </w:r>
          </w:p>
        </w:tc>
      </w:tr>
      <w:tr w:rsidR="008C748B" w:rsidRPr="006819CD" w:rsidTr="001C0328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8C748B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688" w:type="pct"/>
            <w:shd w:val="clear" w:color="auto" w:fill="auto"/>
          </w:tcPr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748B" w:rsidRPr="008C748B" w:rsidRDefault="008C748B" w:rsidP="008C748B">
            <w:pPr>
              <w:snapToGrid w:val="0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8C748B">
              <w:rPr>
                <w:rFonts w:asciiTheme="minorHAnsi" w:hAnsiTheme="minorHAnsi"/>
                <w:b/>
                <w:sz w:val="22"/>
                <w:szCs w:val="22"/>
              </w:rPr>
              <w:t>Współpraca i partnerstwo</w:t>
            </w:r>
          </w:p>
        </w:tc>
        <w:tc>
          <w:tcPr>
            <w:tcW w:w="3088" w:type="pct"/>
            <w:shd w:val="clear" w:color="auto" w:fill="auto"/>
          </w:tcPr>
          <w:p w:rsidR="008C748B" w:rsidRPr="00B310F0" w:rsidRDefault="008C748B" w:rsidP="008C74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10F0">
              <w:rPr>
                <w:rFonts w:asciiTheme="minorHAnsi" w:hAnsiTheme="minorHAnsi"/>
                <w:sz w:val="22"/>
                <w:szCs w:val="22"/>
              </w:rPr>
              <w:t xml:space="preserve">Operacja zakłada </w:t>
            </w:r>
            <w:r>
              <w:rPr>
                <w:rFonts w:asciiTheme="minorHAnsi" w:hAnsiTheme="minorHAnsi"/>
                <w:sz w:val="22"/>
                <w:szCs w:val="22"/>
              </w:rPr>
              <w:t>partnerstwo i współpracę poprzez spełnienie następujących 2 –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warunków:</w:t>
            </w:r>
          </w:p>
          <w:p w:rsidR="008C748B" w:rsidRDefault="008C748B" w:rsidP="00121527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Partnerstwo oznacza</w:t>
            </w:r>
            <w:r w:rsidRPr="00B310F0">
              <w:rPr>
                <w:i/>
              </w:rPr>
              <w:t xml:space="preserve"> współpracę różnorodnych partnerów</w:t>
            </w:r>
            <w:r>
              <w:rPr>
                <w:i/>
              </w:rPr>
              <w:t>, z różnych sektorów.</w:t>
            </w:r>
            <w:r w:rsidRPr="00B310F0">
              <w:rPr>
                <w:i/>
              </w:rPr>
              <w:t xml:space="preserve"> </w:t>
            </w:r>
          </w:p>
          <w:p w:rsidR="008C748B" w:rsidRPr="00B310F0" w:rsidRDefault="008C748B" w:rsidP="00121527">
            <w:pPr>
              <w:pStyle w:val="Akapitzlist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Współpraca oznacza</w:t>
            </w:r>
            <w:r w:rsidRPr="00B310F0">
              <w:rPr>
                <w:i/>
              </w:rPr>
              <w:t xml:space="preserve"> pra</w:t>
            </w:r>
            <w:r>
              <w:rPr>
                <w:i/>
              </w:rPr>
              <w:t xml:space="preserve">cę wolontariuszy, </w:t>
            </w:r>
            <w:r w:rsidRPr="00B310F0">
              <w:rPr>
                <w:i/>
              </w:rPr>
              <w:t xml:space="preserve">angażowanie zasobów ludzkich w realizacji zadań tj. mieszkańców, którzy posiadają umiejętności, kwalifikacje, zdolności, zasoby  itp. użyteczne w  realizacji części operacji. Intencją kryterium jest korzystanie z lokalnych zasobów ludzkich, co wpływać może na tworzenie kooperacji , nawiązywania współpracy i wspólnych inicjatyw. Lokalna społeczność to osoby z obszaru miejscowości i gminy, na którym będzie realizowana operacja lub, w uzasadnionych przypadkach, z obszaru LGD. Kryterium weryfikowane będzie na podstawie załączonych do wniosku porozumień pomiędzy partnerami (instytucje, media </w:t>
            </w:r>
            <w:proofErr w:type="spellStart"/>
            <w:r w:rsidRPr="00B310F0">
              <w:rPr>
                <w:i/>
              </w:rPr>
              <w:t>itd</w:t>
            </w:r>
            <w:proofErr w:type="spellEnd"/>
            <w:r w:rsidRPr="00B310F0">
              <w:rPr>
                <w:i/>
              </w:rPr>
              <w:t>…),  zaplanowanej w budżecie pracy wolontariuszy w ramach wkładu rzeczowego.</w:t>
            </w:r>
          </w:p>
          <w:p w:rsidR="008C748B" w:rsidRPr="00E64273" w:rsidRDefault="008C748B" w:rsidP="00121527">
            <w:pPr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64273">
              <w:rPr>
                <w:rFonts w:asciiTheme="minorHAnsi" w:hAnsiTheme="minorHAnsi"/>
                <w:i/>
                <w:sz w:val="22"/>
                <w:szCs w:val="22"/>
              </w:rPr>
              <w:t xml:space="preserve">Kryterium wspiera budowanie lokalnego kapitału społecznego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współpracę i partnerstwo.</w:t>
            </w:r>
            <w:r w:rsidRPr="00E6427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64273">
              <w:rPr>
                <w:rFonts w:asciiTheme="minorHAnsi" w:hAnsiTheme="minorHAnsi" w:cs="Tahoma"/>
                <w:i/>
                <w:sz w:val="22"/>
                <w:szCs w:val="22"/>
              </w:rPr>
              <w:t>Kryterium weryfikowane będ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zie w oparciu o KRS organizacji, zapisy w dokumentacji aplikacyjnej oraz załączników.</w:t>
            </w:r>
          </w:p>
          <w:p w:rsidR="008C748B" w:rsidRPr="00E64273" w:rsidRDefault="008C748B" w:rsidP="00121527">
            <w:pPr>
              <w:pStyle w:val="Akapitzlist"/>
              <w:ind w:left="2"/>
              <w:jc w:val="both"/>
              <w:rPr>
                <w:rFonts w:cs="Tahoma"/>
                <w:i/>
              </w:rPr>
            </w:pPr>
            <w:r w:rsidRPr="00E64273">
              <w:rPr>
                <w:rFonts w:cs="Tahoma"/>
                <w:u w:val="single"/>
              </w:rPr>
              <w:t>Kry</w:t>
            </w:r>
            <w:r>
              <w:rPr>
                <w:rFonts w:cs="Tahoma"/>
                <w:u w:val="single"/>
              </w:rPr>
              <w:t xml:space="preserve">terium odnosi się </w:t>
            </w:r>
            <w:r w:rsidRPr="00E64273">
              <w:rPr>
                <w:rFonts w:cs="Tahoma"/>
                <w:u w:val="single"/>
              </w:rPr>
              <w:t xml:space="preserve">do </w:t>
            </w:r>
            <w:r>
              <w:rPr>
                <w:rFonts w:cs="Tahoma"/>
                <w:u w:val="single"/>
              </w:rPr>
              <w:t xml:space="preserve">wszystkich </w:t>
            </w:r>
            <w:r w:rsidRPr="00E64273">
              <w:rPr>
                <w:rFonts w:cs="Tahoma"/>
                <w:u w:val="single"/>
              </w:rPr>
              <w:t>operacji.</w:t>
            </w:r>
          </w:p>
        </w:tc>
        <w:tc>
          <w:tcPr>
            <w:tcW w:w="996" w:type="pct"/>
            <w:shd w:val="clear" w:color="auto" w:fill="auto"/>
          </w:tcPr>
          <w:p w:rsidR="008C748B" w:rsidRDefault="008C748B" w:rsidP="0012152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10</w:t>
            </w:r>
            <w:r w:rsidRPr="008C4AC7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operacja spełnia 2 warunki</w:t>
            </w:r>
          </w:p>
          <w:p w:rsidR="008C748B" w:rsidRDefault="008C748B" w:rsidP="0083357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5 - operacja spełnia 1 warunek</w:t>
            </w:r>
          </w:p>
          <w:p w:rsidR="008C748B" w:rsidRPr="008C4AC7" w:rsidRDefault="008C748B" w:rsidP="0083357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8C4AC7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 – </w:t>
            </w:r>
            <w:r w:rsidRPr="00833571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operacja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nie spełnia żadnego warunku</w:t>
            </w:r>
          </w:p>
        </w:tc>
      </w:tr>
      <w:tr w:rsidR="008C748B" w:rsidRPr="006819CD" w:rsidTr="001F5A4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8C748B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2C6CBE" w:rsidRDefault="008C748B" w:rsidP="002A2CD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C6CB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Pr="00132752" w:rsidRDefault="008C748B" w:rsidP="002A2CD8">
            <w:pPr>
              <w:pStyle w:val="Akapitzlist"/>
              <w:ind w:left="0"/>
              <w:rPr>
                <w:rFonts w:cs="Tahoma"/>
              </w:rPr>
            </w:pPr>
            <w:r w:rsidRPr="00132752">
              <w:rPr>
                <w:rFonts w:cs="Tahoma"/>
              </w:rPr>
              <w:t>Operacja przewiduje zastosowanie rozwiązań</w:t>
            </w:r>
            <w:r>
              <w:rPr>
                <w:rFonts w:cs="Tahoma"/>
              </w:rPr>
              <w:t xml:space="preserve"> nowatorskich i innowacyjnych na obszarze LGD lub jego części</w:t>
            </w:r>
            <w:r w:rsidRPr="00132752">
              <w:rPr>
                <w:rFonts w:cs="Tahoma"/>
              </w:rPr>
              <w:t>.</w:t>
            </w:r>
          </w:p>
          <w:p w:rsidR="008C748B" w:rsidRDefault="008C748B" w:rsidP="002A2CD8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Przez</w:t>
            </w:r>
            <w:r w:rsidRPr="00132752">
              <w:rPr>
                <w:i/>
              </w:rPr>
              <w:t xml:space="preserve"> opera</w:t>
            </w:r>
            <w:r>
              <w:rPr>
                <w:i/>
              </w:rPr>
              <w:t>cje  nowatorskie rozumie się</w:t>
            </w:r>
            <w:r w:rsidRPr="00132752">
              <w:rPr>
                <w:i/>
              </w:rPr>
              <w:t xml:space="preserve">: </w:t>
            </w:r>
            <w:r>
              <w:rPr>
                <w:i/>
              </w:rPr>
              <w:t xml:space="preserve">operacje </w:t>
            </w:r>
            <w:r w:rsidRPr="00132752">
              <w:rPr>
                <w:i/>
              </w:rPr>
              <w:t xml:space="preserve">niestandardowe, o eksperymentalnym charakterze, w nietypowy sposób podchodzące do lokalnych zasobów, tradycji, przyczyniające się do pozytywnych zmian </w:t>
            </w:r>
            <w:r>
              <w:rPr>
                <w:i/>
              </w:rPr>
              <w:t xml:space="preserve">o długofalowym charakterze </w:t>
            </w:r>
            <w:r w:rsidRPr="00132752">
              <w:rPr>
                <w:i/>
              </w:rPr>
              <w:t>na obsz</w:t>
            </w:r>
            <w:r>
              <w:rPr>
                <w:i/>
              </w:rPr>
              <w:t>arze, wprowadzające nową jakość na obszarze LGD.</w:t>
            </w:r>
          </w:p>
          <w:p w:rsidR="008C748B" w:rsidRPr="00183DE3" w:rsidRDefault="008C748B" w:rsidP="002A2CD8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 w:rsidRPr="00132752">
              <w:rPr>
                <w:i/>
              </w:rPr>
              <w:lastRenderedPageBreak/>
              <w:t xml:space="preserve"> Przez innowacyjność rozumie się:  wdrożenie nowego na danym obszarze lub znacząco udoskonalonego produktu, usługi, procesu, organizacji lub nowego sposobu wykorzystania lub zmobilizowania istniejących lokalnych zasobów przyrodniczych, historycznyc</w:t>
            </w:r>
            <w:r>
              <w:rPr>
                <w:i/>
              </w:rPr>
              <w:t>h, kulturowych czy społecznych na obszarze LGD lub jego części.</w:t>
            </w:r>
          </w:p>
          <w:p w:rsidR="008C748B" w:rsidRPr="00132752" w:rsidRDefault="008C748B" w:rsidP="002A2CD8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132752">
              <w:rPr>
                <w:i/>
              </w:rPr>
              <w:t xml:space="preserve">Innowacyjny charakter operacji może dotyczyć również obszaru ochrony środowiska czy przeciwdziałania zmianom klimatycznym , może być związany z przeciwdziałaniem ubóstwu czy </w:t>
            </w:r>
            <w:r>
              <w:rPr>
                <w:i/>
              </w:rPr>
              <w:t>z włączeniem społecznym, nowymi technologiami.</w:t>
            </w:r>
          </w:p>
          <w:p w:rsidR="008C748B" w:rsidRPr="00132752" w:rsidRDefault="008C748B" w:rsidP="002A2CD8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>Kryterium będzie weryfikow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 xml:space="preserve">ane na podstawie </w:t>
            </w:r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>za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pisów w dokumentach aplikacyjnych</w:t>
            </w:r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>, popar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 xml:space="preserve">tych załączonymi dokumentami i </w:t>
            </w:r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 xml:space="preserve">materiałami poświadczającymi, że zastosowane rozwiązania mają taki charakter (np. źródła pisemne, literatura, raporty, dokumentacja zdjęciowa odnośniki do stron www </w:t>
            </w:r>
            <w:proofErr w:type="spellStart"/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>itp</w:t>
            </w:r>
            <w:proofErr w:type="spellEnd"/>
            <w:r w:rsidRPr="00132752">
              <w:rPr>
                <w:rFonts w:asciiTheme="minorHAnsi" w:hAnsiTheme="minorHAnsi" w:cs="Tahoma"/>
                <w:i/>
                <w:sz w:val="22"/>
                <w:szCs w:val="22"/>
              </w:rPr>
              <w:t>….) oraz analizy  wskazującej na innowacyjny charakter, załączonej do wniosku.</w:t>
            </w:r>
          </w:p>
          <w:p w:rsidR="008C748B" w:rsidRPr="00132752" w:rsidRDefault="008C748B" w:rsidP="002A2CD8">
            <w:pPr>
              <w:ind w:left="0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7814BB">
              <w:rPr>
                <w:rFonts w:asciiTheme="minorHAnsi" w:hAnsiTheme="minorHAnsi" w:cs="Tahoma"/>
                <w:sz w:val="22"/>
                <w:szCs w:val="22"/>
                <w:u w:val="single"/>
              </w:rPr>
              <w:t>Kryterium odnosi się do wszystkich operacji.</w:t>
            </w:r>
          </w:p>
        </w:tc>
        <w:tc>
          <w:tcPr>
            <w:tcW w:w="996" w:type="pct"/>
            <w:shd w:val="clear" w:color="auto" w:fill="auto"/>
          </w:tcPr>
          <w:p w:rsidR="008C748B" w:rsidRPr="002C6CBE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10</w:t>
            </w:r>
            <w:r w:rsidRPr="002C6CB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operacja jest nowatorska</w:t>
            </w:r>
          </w:p>
          <w:p w:rsidR="008C748B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</w:t>
            </w:r>
            <w:r w:rsidRPr="002C6CBE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operacja jest innowacyjna </w:t>
            </w:r>
          </w:p>
          <w:p w:rsidR="008C748B" w:rsidRPr="002C6CBE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2C6CBE"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operacja nie jest nowatorska, ani innowacyjna</w:t>
            </w:r>
          </w:p>
        </w:tc>
      </w:tr>
      <w:tr w:rsidR="008C748B" w:rsidRPr="006819CD" w:rsidTr="0021202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8C748B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6819CD" w:rsidRDefault="008C748B" w:rsidP="002A2CD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środowiska lub przeciwdziałaniu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zmianom klimatu</w:t>
            </w:r>
          </w:p>
        </w:tc>
        <w:tc>
          <w:tcPr>
            <w:tcW w:w="3088" w:type="pct"/>
            <w:shd w:val="clear" w:color="auto" w:fill="auto"/>
          </w:tcPr>
          <w:p w:rsidR="008C748B" w:rsidRDefault="008C748B" w:rsidP="002A2CD8">
            <w:pPr>
              <w:pStyle w:val="Akapitzlist"/>
              <w:ind w:left="0"/>
              <w:jc w:val="both"/>
              <w:rPr>
                <w:rFonts w:cs="Tahoma"/>
              </w:rPr>
            </w:pPr>
            <w:r w:rsidRPr="006819CD">
              <w:rPr>
                <w:rFonts w:cs="Tahoma"/>
              </w:rPr>
              <w:t>Operacja przewiduje zastosowanie rozwiązań sprzyjających ochronie środowiska lub przeciwdziałanie zmianom klimatu.</w:t>
            </w:r>
          </w:p>
          <w:p w:rsidR="008C748B" w:rsidRDefault="008C748B" w:rsidP="002A2CD8">
            <w:pPr>
              <w:pStyle w:val="Akapitzlist"/>
              <w:ind w:left="0"/>
              <w:jc w:val="both"/>
              <w:rPr>
                <w:rFonts w:cs="Tahoma"/>
                <w:i/>
              </w:rPr>
            </w:pPr>
            <w:r w:rsidRPr="006819CD">
              <w:rPr>
                <w:rFonts w:cs="Tahoma"/>
                <w:i/>
              </w:rPr>
              <w:t xml:space="preserve">W ramach kryterium preferowane będą operacje, których realizacja przyczyni się do </w:t>
            </w:r>
            <w:r>
              <w:rPr>
                <w:rFonts w:cs="Tahoma"/>
                <w:i/>
              </w:rPr>
              <w:t xml:space="preserve">zastosowania 2 rodzajów działań: inwestycji , </w:t>
            </w:r>
            <w:r w:rsidRPr="006819CD">
              <w:rPr>
                <w:rFonts w:cs="Tahoma"/>
                <w:i/>
              </w:rPr>
              <w:t xml:space="preserve">działań </w:t>
            </w:r>
            <w:r>
              <w:rPr>
                <w:rFonts w:cs="Tahoma"/>
                <w:i/>
              </w:rPr>
              <w:t xml:space="preserve">materialnych i niematerialnych, </w:t>
            </w:r>
            <w:r w:rsidRPr="006819CD">
              <w:rPr>
                <w:rFonts w:cs="Tahoma"/>
                <w:i/>
              </w:rPr>
              <w:t>sprzyjających ochronie środowiska lub przeciw</w:t>
            </w:r>
            <w:r>
              <w:rPr>
                <w:rFonts w:cs="Tahoma"/>
                <w:i/>
              </w:rPr>
              <w:t>działania zmianom klimatu:</w:t>
            </w:r>
          </w:p>
          <w:p w:rsidR="008C748B" w:rsidRDefault="008C748B" w:rsidP="002A2CD8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M</w:t>
            </w:r>
            <w:r w:rsidRPr="00FB5CAA">
              <w:rPr>
                <w:rFonts w:cs="Tahoma"/>
                <w:i/>
              </w:rPr>
              <w:t>ogą to być działania polegające na</w:t>
            </w:r>
            <w:r>
              <w:rPr>
                <w:rFonts w:cs="Tahoma"/>
                <w:i/>
              </w:rPr>
              <w:t xml:space="preserve"> rozwiązaniach inwestycyjnych i materialnych jak</w:t>
            </w:r>
            <w:r w:rsidRPr="00FB5CAA">
              <w:rPr>
                <w:rFonts w:cs="Tahoma"/>
                <w:i/>
              </w:rPr>
              <w:t xml:space="preserve">: zwiększaniu lub rewitalizowaniu terenów zieleni,  </w:t>
            </w:r>
            <w:proofErr w:type="spellStart"/>
            <w:r w:rsidRPr="00FB5CAA">
              <w:rPr>
                <w:rFonts w:cs="Tahoma"/>
                <w:i/>
              </w:rPr>
              <w:t>nasadzeniach</w:t>
            </w:r>
            <w:proofErr w:type="spellEnd"/>
            <w:r w:rsidRPr="00FB5CAA">
              <w:rPr>
                <w:rFonts w:cs="Tahoma"/>
                <w:i/>
              </w:rPr>
              <w:t xml:space="preserve"> drzew, krzewów, roślin, poprawie małej retencji, wymianie szczelnych gruntów na przepuszczalne, wykorzystaniu odnawialnych źródeł e</w:t>
            </w:r>
            <w:r>
              <w:rPr>
                <w:rFonts w:cs="Tahoma"/>
                <w:i/>
              </w:rPr>
              <w:t xml:space="preserve">nergii, materiałów przyjaznych środowisku, ograniczanie </w:t>
            </w:r>
            <w:r w:rsidRPr="00FB5CAA">
              <w:rPr>
                <w:rFonts w:cs="Tahoma"/>
                <w:i/>
              </w:rPr>
              <w:t xml:space="preserve"> emisji  </w:t>
            </w:r>
            <w:r>
              <w:rPr>
                <w:rFonts w:cs="Tahoma"/>
                <w:i/>
              </w:rPr>
              <w:t>gazów, oznaczenie i ochrona miejsc</w:t>
            </w:r>
            <w:r w:rsidRPr="00FB5CAA">
              <w:rPr>
                <w:rFonts w:cs="Tahoma"/>
                <w:i/>
              </w:rPr>
              <w:t xml:space="preserve"> pr</w:t>
            </w:r>
            <w:r>
              <w:rPr>
                <w:rFonts w:cs="Tahoma"/>
                <w:i/>
              </w:rPr>
              <w:t>zyrodniczo cennych, infrastrukturze sprzyjającej turystyce i rekreacji ograniczającej emisję gazów, tworzeniu zielonych miejsc pracy.</w:t>
            </w:r>
          </w:p>
          <w:p w:rsidR="008C748B" w:rsidRDefault="008C748B" w:rsidP="002A2CD8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Mogą to być działania polegające na działaniach niematerialnych jak: </w:t>
            </w:r>
            <w:r w:rsidRPr="00FB5CAA">
              <w:rPr>
                <w:rFonts w:cs="Tahoma"/>
                <w:i/>
              </w:rPr>
              <w:t>edukacji sprzyjającej ochronie środowiska lub przeciwdziałaniu zmianom klimatycznym  w formie szkoleń, warsztatów</w:t>
            </w:r>
            <w:r>
              <w:rPr>
                <w:rFonts w:cs="Tahoma"/>
                <w:i/>
              </w:rPr>
              <w:t xml:space="preserve">, prelekcji, akcji, wydarzeń </w:t>
            </w:r>
            <w:proofErr w:type="spellStart"/>
            <w:r>
              <w:rPr>
                <w:rFonts w:cs="Tahoma"/>
                <w:i/>
              </w:rPr>
              <w:t>itp</w:t>
            </w:r>
            <w:proofErr w:type="spellEnd"/>
            <w:r>
              <w:rPr>
                <w:rFonts w:cs="Tahoma"/>
                <w:i/>
              </w:rPr>
              <w:t>….</w:t>
            </w:r>
            <w:r w:rsidRPr="00FB5CAA">
              <w:rPr>
                <w:rFonts w:cs="Tahoma"/>
                <w:i/>
              </w:rPr>
              <w:t xml:space="preserve">  </w:t>
            </w:r>
          </w:p>
          <w:p w:rsidR="008C748B" w:rsidRDefault="008C748B" w:rsidP="002A2CD8">
            <w:pPr>
              <w:pStyle w:val="Akapitzlist"/>
              <w:ind w:left="0"/>
              <w:jc w:val="both"/>
              <w:rPr>
                <w:rFonts w:cs="Tahoma"/>
                <w:i/>
              </w:rPr>
            </w:pPr>
            <w:r w:rsidRPr="006819CD">
              <w:rPr>
                <w:rFonts w:cs="Tahoma"/>
                <w:i/>
              </w:rPr>
              <w:t>Kryterium weryfikowane  będzie  na  podstawie  za</w:t>
            </w:r>
            <w:r>
              <w:rPr>
                <w:rFonts w:cs="Tahoma"/>
                <w:i/>
              </w:rPr>
              <w:t>pisów w dokumentach aplikacyjnych</w:t>
            </w:r>
            <w:r w:rsidRPr="006819CD">
              <w:rPr>
                <w:rFonts w:cs="Tahoma"/>
                <w:i/>
              </w:rPr>
              <w:t xml:space="preserve">, popartych załączonymi dokumentami </w:t>
            </w:r>
            <w:r>
              <w:rPr>
                <w:rFonts w:cs="Tahoma"/>
                <w:i/>
              </w:rPr>
              <w:t xml:space="preserve">i materiałami poświadczającymi, że zastosowane rozwiązania mają taki charakter </w:t>
            </w:r>
            <w:r w:rsidRPr="006819CD">
              <w:rPr>
                <w:rFonts w:cs="Tahoma"/>
                <w:i/>
              </w:rPr>
              <w:t xml:space="preserve">(np. źródła pisemne, literatura, </w:t>
            </w:r>
            <w:r>
              <w:rPr>
                <w:rFonts w:cs="Tahoma"/>
                <w:i/>
              </w:rPr>
              <w:t xml:space="preserve">raporty, </w:t>
            </w:r>
            <w:r w:rsidRPr="006819CD">
              <w:rPr>
                <w:rFonts w:cs="Tahoma"/>
                <w:i/>
              </w:rPr>
              <w:t>dokumentacja zdjęciowa odnośniki do stron www</w:t>
            </w:r>
            <w:r>
              <w:rPr>
                <w:rFonts w:cs="Tahoma"/>
                <w:i/>
              </w:rPr>
              <w:t xml:space="preserve"> </w:t>
            </w:r>
            <w:proofErr w:type="spellStart"/>
            <w:r>
              <w:rPr>
                <w:rFonts w:cs="Tahoma"/>
                <w:i/>
              </w:rPr>
              <w:t>itp</w:t>
            </w:r>
            <w:proofErr w:type="spellEnd"/>
            <w:r>
              <w:rPr>
                <w:rFonts w:cs="Tahoma"/>
                <w:i/>
              </w:rPr>
              <w:t>….</w:t>
            </w:r>
            <w:r w:rsidRPr="006819CD">
              <w:rPr>
                <w:rFonts w:cs="Tahoma"/>
                <w:i/>
              </w:rPr>
              <w:t>).</w:t>
            </w:r>
          </w:p>
          <w:p w:rsidR="008C748B" w:rsidRPr="00A32F9C" w:rsidRDefault="008C748B" w:rsidP="002A2CD8">
            <w:pPr>
              <w:pStyle w:val="Akapitzlist"/>
              <w:ind w:left="0"/>
              <w:jc w:val="both"/>
              <w:rPr>
                <w:rFonts w:cs="Tahoma"/>
                <w:u w:val="single"/>
              </w:rPr>
            </w:pPr>
            <w:r w:rsidRPr="00A32F9C">
              <w:rPr>
                <w:rFonts w:cs="Tahoma"/>
                <w:u w:val="single"/>
              </w:rPr>
              <w:t>Kryterium odnosi się do wszystkich zakresów operacji.</w:t>
            </w:r>
          </w:p>
        </w:tc>
        <w:tc>
          <w:tcPr>
            <w:tcW w:w="996" w:type="pct"/>
            <w:shd w:val="clear" w:color="auto" w:fill="auto"/>
          </w:tcPr>
          <w:p w:rsidR="008C748B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 – operacja przewiduje zastosowanie 2-óch rodzajów działań łącznie</w:t>
            </w:r>
          </w:p>
          <w:p w:rsidR="008C748B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</w:t>
            </w:r>
            <w:r w:rsidRPr="006819CD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- 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operacja przewiduje zastosowanie tylko działań inwestycyjnych i materialnych </w:t>
            </w:r>
          </w:p>
          <w:p w:rsidR="008C748B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 – operacja przewiduje zastosowanie tylko działań niematerialnych</w:t>
            </w:r>
          </w:p>
          <w:p w:rsidR="008C748B" w:rsidRPr="006819CD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 – operacja nie przewiduje zastosowanie rozwiązań</w:t>
            </w:r>
            <w:r>
              <w:t xml:space="preserve"> </w:t>
            </w:r>
            <w:r w:rsidRPr="001819E5">
              <w:rPr>
                <w:rFonts w:asciiTheme="minorHAnsi" w:hAnsiTheme="minorHAnsi" w:cs="Tahoma"/>
                <w:sz w:val="22"/>
                <w:szCs w:val="22"/>
              </w:rPr>
              <w:t>sprzyjających ochronie środowiska lub przeciwdziałaniu zmianom klimatu</w:t>
            </w:r>
          </w:p>
        </w:tc>
      </w:tr>
      <w:tr w:rsidR="008C748B" w:rsidRPr="006819CD" w:rsidTr="00212027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8C748B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041EEC" w:rsidRDefault="008C748B" w:rsidP="0012152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Wkład własny wnioskodawcy przekracza </w:t>
            </w:r>
            <w:r w:rsidRPr="00041EE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lastRenderedPageBreak/>
              <w:t>intensywność pomocy programu dla określonego wnioskodawcy</w:t>
            </w:r>
          </w:p>
        </w:tc>
        <w:tc>
          <w:tcPr>
            <w:tcW w:w="3088" w:type="pct"/>
            <w:shd w:val="clear" w:color="auto" w:fill="auto"/>
          </w:tcPr>
          <w:p w:rsidR="008C748B" w:rsidRPr="00041EEC" w:rsidRDefault="008C748B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Wkład własny wnioskodawcy przekracza intensywność pomocy progra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mu dla określonego wnioskodawcy, w tym co najmniej 5% co najmniej wkładu finansowego i 5% wkładu rzeczowego. </w:t>
            </w:r>
          </w:p>
          <w:p w:rsidR="008C748B" w:rsidRPr="00041EEC" w:rsidRDefault="008C748B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t>W ramach kryterium preferowane będą operacje, w których</w:t>
            </w:r>
            <w:r w:rsidRPr="00041EEC">
              <w:t xml:space="preserve"> </w:t>
            </w: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wkład własny wnioskodawcy przekracza </w:t>
            </w: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intensywność pomocy program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u dla określonego wnioskodawcy, w tym co najmniej 5% wkładu finansowego i 5% wkładu rzeczowego.</w:t>
            </w:r>
          </w:p>
          <w:p w:rsidR="008C748B" w:rsidRDefault="008C748B" w:rsidP="00FC0C06">
            <w:pPr>
              <w:pStyle w:val="Akapitzlist"/>
              <w:ind w:left="0"/>
              <w:jc w:val="both"/>
              <w:rPr>
                <w:rFonts w:cs="Tahoma"/>
                <w:i/>
              </w:rPr>
            </w:pPr>
            <w:r w:rsidRPr="00041EEC">
              <w:rPr>
                <w:rFonts w:cs="Tahoma"/>
                <w:i/>
              </w:rPr>
              <w:t>Kryterium weryfikowane  będzie  na  podstawie  zapisów w dokumentach aplik</w:t>
            </w:r>
            <w:r>
              <w:rPr>
                <w:rFonts w:cs="Tahoma"/>
                <w:i/>
              </w:rPr>
              <w:t>acyjnych, popartych załączonymi dokumentami.</w:t>
            </w:r>
          </w:p>
          <w:p w:rsidR="008C748B" w:rsidRPr="00041EEC" w:rsidRDefault="008C748B" w:rsidP="00FC0C06">
            <w:pPr>
              <w:pStyle w:val="Akapitzlist"/>
              <w:ind w:left="0"/>
              <w:jc w:val="both"/>
              <w:rPr>
                <w:rFonts w:cs="Tahoma"/>
                <w:lang w:eastAsia="ar-SA"/>
              </w:rPr>
            </w:pPr>
            <w:r w:rsidRPr="00E64273">
              <w:rPr>
                <w:rFonts w:cs="Tahoma"/>
                <w:u w:val="single"/>
              </w:rPr>
              <w:t>Kry</w:t>
            </w:r>
            <w:r>
              <w:rPr>
                <w:rFonts w:cs="Tahoma"/>
                <w:u w:val="single"/>
              </w:rPr>
              <w:t xml:space="preserve">terium odnosi się </w:t>
            </w:r>
            <w:r w:rsidRPr="00E64273">
              <w:rPr>
                <w:rFonts w:cs="Tahoma"/>
                <w:u w:val="single"/>
              </w:rPr>
              <w:t xml:space="preserve">do </w:t>
            </w:r>
            <w:r>
              <w:rPr>
                <w:rFonts w:cs="Tahoma"/>
                <w:u w:val="single"/>
              </w:rPr>
              <w:t xml:space="preserve">wszystkich </w:t>
            </w:r>
            <w:r w:rsidRPr="00E64273">
              <w:rPr>
                <w:rFonts w:cs="Tahoma"/>
                <w:u w:val="single"/>
              </w:rPr>
              <w:t>operacji.</w:t>
            </w:r>
          </w:p>
        </w:tc>
        <w:tc>
          <w:tcPr>
            <w:tcW w:w="996" w:type="pct"/>
            <w:shd w:val="clear" w:color="auto" w:fill="auto"/>
          </w:tcPr>
          <w:p w:rsidR="008C748B" w:rsidRPr="00041EEC" w:rsidRDefault="008C748B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5</w:t>
            </w: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 co najmniej 10 pkt procentowych </w:t>
            </w:r>
          </w:p>
          <w:p w:rsidR="008C748B" w:rsidRPr="00041EEC" w:rsidRDefault="008C748B" w:rsidP="00121527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 0 pkt. procentowych</w:t>
            </w:r>
            <w:r w:rsidRPr="00041EEC">
              <w:t xml:space="preserve"> </w:t>
            </w:r>
            <w:r w:rsidRPr="00041EEC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poniżej wskazanych pułapów</w:t>
            </w:r>
          </w:p>
        </w:tc>
      </w:tr>
      <w:tr w:rsidR="008C748B" w:rsidRPr="006819CD" w:rsidTr="00701DDA">
        <w:trPr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8C748B" w:rsidP="00D14EC0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8C4AC7" w:rsidRDefault="008C748B" w:rsidP="002A2CD8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8C4AC7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Promowanie operacji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oraz konkursu grantowego LGD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Default="008C748B" w:rsidP="002A2CD8">
            <w:pPr>
              <w:pStyle w:val="Akapitzlist"/>
              <w:ind w:left="0"/>
              <w:rPr>
                <w:rFonts w:cs="Tahoma"/>
              </w:rPr>
            </w:pPr>
            <w:r w:rsidRPr="008C4AC7">
              <w:rPr>
                <w:rFonts w:cs="Tahoma"/>
              </w:rPr>
              <w:t>Operacja przewi</w:t>
            </w:r>
            <w:r>
              <w:rPr>
                <w:rFonts w:cs="Tahoma"/>
              </w:rPr>
              <w:t>duje działania promujące operację oraz konkurs grantowy</w:t>
            </w:r>
          </w:p>
          <w:p w:rsidR="008C748B" w:rsidRPr="008C4AC7" w:rsidRDefault="008C748B" w:rsidP="002A2CD8">
            <w:pPr>
              <w:pStyle w:val="Akapitzlist"/>
              <w:ind w:left="0"/>
              <w:rPr>
                <w:rFonts w:cs="Tahoma"/>
              </w:rPr>
            </w:pPr>
            <w:r>
              <w:rPr>
                <w:rFonts w:cs="Tahoma"/>
              </w:rPr>
              <w:t>Promowanie operacji oraz konkursu grantowego oznacza 2 rodzaje działań:</w:t>
            </w:r>
          </w:p>
          <w:p w:rsidR="008C748B" w:rsidRPr="008C4AC7" w:rsidRDefault="008C748B" w:rsidP="002A2CD8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8C4AC7">
              <w:rPr>
                <w:i/>
              </w:rPr>
              <w:t xml:space="preserve">W ramach kryterium preferowane będą operacje zakładają działania promujące </w:t>
            </w:r>
            <w:r>
              <w:rPr>
                <w:i/>
              </w:rPr>
              <w:t xml:space="preserve">projekt i jego efekty, </w:t>
            </w:r>
            <w:r w:rsidRPr="008C4AC7">
              <w:rPr>
                <w:i/>
              </w:rPr>
              <w:t xml:space="preserve"> z wykorzystaniem różnorodnych narzędzi np. strony </w:t>
            </w:r>
            <w:hyperlink r:id="rId7" w:history="1">
              <w:r w:rsidRPr="008C4AC7">
                <w:rPr>
                  <w:rStyle w:val="Hipercze"/>
                  <w:i/>
                  <w:color w:val="auto"/>
                </w:rPr>
                <w:t>www.</w:t>
              </w:r>
              <w:r>
                <w:rPr>
                  <w:rStyle w:val="Hipercze"/>
                  <w:i/>
                  <w:color w:val="auto"/>
                </w:rPr>
                <w:t xml:space="preserve"> </w:t>
              </w:r>
              <w:r w:rsidRPr="008C4AC7">
                <w:rPr>
                  <w:rStyle w:val="Hipercze"/>
                  <w:i/>
                  <w:color w:val="auto"/>
                </w:rPr>
                <w:t>organizacji</w:t>
              </w:r>
            </w:hyperlink>
            <w:r w:rsidRPr="008C4AC7">
              <w:rPr>
                <w:i/>
              </w:rPr>
              <w:t xml:space="preserve">, gminy,  </w:t>
            </w:r>
            <w:proofErr w:type="spellStart"/>
            <w:r w:rsidRPr="008C4AC7">
              <w:rPr>
                <w:i/>
              </w:rPr>
              <w:t>facebook</w:t>
            </w:r>
            <w:proofErr w:type="spellEnd"/>
            <w:r w:rsidRPr="008C4AC7">
              <w:rPr>
                <w:i/>
              </w:rPr>
              <w:t xml:space="preserve">, prasa, portale </w:t>
            </w:r>
            <w:r>
              <w:rPr>
                <w:i/>
              </w:rPr>
              <w:t>czy prasa branżowa(turystyczna)</w:t>
            </w:r>
            <w:r w:rsidRPr="008C4AC7">
              <w:rPr>
                <w:i/>
              </w:rPr>
              <w:t xml:space="preserve"> itd.</w:t>
            </w:r>
            <w:r>
              <w:rPr>
                <w:i/>
              </w:rPr>
              <w:t xml:space="preserve"> Różne narzędzia oznaczają </w:t>
            </w:r>
            <w:proofErr w:type="spellStart"/>
            <w:r>
              <w:rPr>
                <w:i/>
              </w:rPr>
              <w:t>np</w:t>
            </w:r>
            <w:proofErr w:type="spellEnd"/>
            <w:r>
              <w:rPr>
                <w:i/>
              </w:rPr>
              <w:t>: Internet i prasę drukowaną. Należy zakładać co najmniej 4 działania.</w:t>
            </w:r>
          </w:p>
          <w:p w:rsidR="008C748B" w:rsidRPr="00802D39" w:rsidRDefault="008C748B" w:rsidP="002A2CD8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8C4AC7">
              <w:rPr>
                <w:i/>
              </w:rPr>
              <w:t xml:space="preserve">W ramach działań promujących zostanie wykorzystany pełny zakres systemu wizualizacji LGD Partnerstwo Ducha Gór  (m.in. znaków graficznych, logotypów, kolorystyki, czcionki ) zawartych w księdze wizualizacji. Kryterium weryfikowane będzie na podstawie zapisów we wniosku. </w:t>
            </w:r>
          </w:p>
          <w:p w:rsidR="008C748B" w:rsidRPr="008C4AC7" w:rsidRDefault="008C748B" w:rsidP="002A2CD8">
            <w:pPr>
              <w:pStyle w:val="Akapitzlist"/>
              <w:ind w:left="0"/>
              <w:rPr>
                <w:i/>
              </w:rPr>
            </w:pPr>
            <w:r w:rsidRPr="00E605AA">
              <w:rPr>
                <w:i/>
              </w:rPr>
              <w:t xml:space="preserve">Kryterium będzie weryfikowane na podstawie zapisów w dokumentach aplikacyjnych, zapisów </w:t>
            </w:r>
            <w:r>
              <w:rPr>
                <w:i/>
              </w:rPr>
              <w:t>w budżecie.</w:t>
            </w:r>
          </w:p>
          <w:p w:rsidR="008C748B" w:rsidRPr="008C4AC7" w:rsidRDefault="008C748B" w:rsidP="002A2CD8">
            <w:pPr>
              <w:pStyle w:val="Akapitzlist"/>
              <w:ind w:left="0"/>
              <w:rPr>
                <w:i/>
                <w:u w:val="single"/>
              </w:rPr>
            </w:pPr>
            <w:r w:rsidRPr="007814BB">
              <w:rPr>
                <w:i/>
                <w:u w:val="single"/>
              </w:rPr>
              <w:t>Kryterium odnosi się do wszystkich operacji.</w:t>
            </w:r>
          </w:p>
        </w:tc>
        <w:tc>
          <w:tcPr>
            <w:tcW w:w="996" w:type="pct"/>
            <w:shd w:val="clear" w:color="auto" w:fill="auto"/>
          </w:tcPr>
          <w:p w:rsidR="008C748B" w:rsidRPr="008C4AC7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</w:t>
            </w:r>
            <w:r w:rsidRPr="008C4AC7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działania promujące obejmują 2 rodzaje działań promocyjnych</w:t>
            </w:r>
          </w:p>
          <w:p w:rsidR="008C748B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2</w:t>
            </w:r>
            <w:r w:rsidRPr="008C4AC7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</w:t>
            </w: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działania obejmują 1 rodzaj działań promocyjnych</w:t>
            </w:r>
          </w:p>
          <w:p w:rsidR="008C748B" w:rsidRPr="008C4AC7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–operacja nie przewiduje żadnych działań promocyjnych</w:t>
            </w:r>
          </w:p>
          <w:p w:rsidR="008C748B" w:rsidRPr="008C4AC7" w:rsidRDefault="008C748B" w:rsidP="002A2CD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8C748B" w:rsidRPr="006819CD" w:rsidTr="009D4959">
        <w:trPr>
          <w:trHeight w:val="833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3C6E73" w:rsidP="002C6CBE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10</w:t>
            </w:r>
            <w:r w:rsidR="008C748B">
              <w:rPr>
                <w:rFonts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E5008B" w:rsidRDefault="008C748B" w:rsidP="009F3A5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E5008B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Default="008C748B" w:rsidP="009F3A52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Operacja </w:t>
            </w:r>
            <w:r w:rsidRPr="00E5008B">
              <w:rPr>
                <w:rFonts w:asciiTheme="minorHAnsi" w:hAnsiTheme="minorHAnsi" w:cs="Tahoma"/>
                <w:sz w:val="22"/>
                <w:szCs w:val="22"/>
              </w:rPr>
              <w:t xml:space="preserve">w zakresie infrastruktury turystycznej, rekreacyjnej lub kulturowej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jest realizowana </w:t>
            </w:r>
            <w:r w:rsidRPr="00E5008B">
              <w:rPr>
                <w:rFonts w:asciiTheme="minorHAnsi" w:hAnsiTheme="minorHAnsi" w:cs="Tahoma"/>
                <w:sz w:val="22"/>
                <w:szCs w:val="22"/>
              </w:rPr>
              <w:t>na terenie miejscowości zamieszkałych przez mniej niż 5 tys. mieszkańców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8C748B" w:rsidRPr="001C19C1" w:rsidRDefault="008C748B" w:rsidP="009F3A52">
            <w:pPr>
              <w:ind w:left="0"/>
              <w:rPr>
                <w:rFonts w:asciiTheme="minorHAnsi" w:hAnsiTheme="minorHAnsi" w:cs="Tahoma"/>
                <w:i/>
                <w:sz w:val="22"/>
                <w:szCs w:val="22"/>
              </w:rPr>
            </w:pPr>
            <w:r>
              <w:rPr>
                <w:rFonts w:asciiTheme="minorHAnsi" w:hAnsiTheme="minorHAnsi" w:cs="Tahoma"/>
                <w:i/>
                <w:sz w:val="22"/>
                <w:szCs w:val="22"/>
              </w:rPr>
              <w:t xml:space="preserve">W przypadku inwestycji w więcej niż 1miejscowości kryterium musi być spełnione w każdej z nich, by przyznać lub punkty. </w:t>
            </w:r>
          </w:p>
          <w:p w:rsidR="008C748B" w:rsidRDefault="008C748B" w:rsidP="009F3A52">
            <w:pPr>
              <w:pStyle w:val="Akapitzlist"/>
              <w:ind w:left="48" w:hanging="48"/>
              <w:rPr>
                <w:rFonts w:cs="Tahoma"/>
                <w:i/>
              </w:rPr>
            </w:pPr>
            <w:r w:rsidRPr="00E5008B">
              <w:rPr>
                <w:rFonts w:cs="Tahoma"/>
                <w:i/>
              </w:rPr>
              <w:t xml:space="preserve">Kryterium weryfikowane będzie w oparciu o dane GUS na dzień 31.12.2013 r., zawarte w Lokalnej Strategii Rozwoju. W przypadku zmian w wymaganiach programowych PROW 2014-2020 oraz konieczności zastosowania innej podstawy do określania liczby mieszkańców kryterium zostanie odpowiednio dostosowane. </w:t>
            </w:r>
          </w:p>
          <w:p w:rsidR="008C748B" w:rsidRPr="0082675A" w:rsidRDefault="008C748B" w:rsidP="00B80970">
            <w:pPr>
              <w:ind w:left="0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82675A">
              <w:rPr>
                <w:rFonts w:asciiTheme="minorHAnsi" w:hAnsiTheme="minorHAnsi" w:cs="Tahoma"/>
                <w:i/>
                <w:sz w:val="22"/>
                <w:szCs w:val="22"/>
                <w:u w:val="single"/>
              </w:rPr>
              <w:t>Kryterium odnosi się tylko do operacji inwestycyjnych.</w:t>
            </w:r>
          </w:p>
        </w:tc>
        <w:tc>
          <w:tcPr>
            <w:tcW w:w="996" w:type="pct"/>
            <w:shd w:val="clear" w:color="auto" w:fill="auto"/>
          </w:tcPr>
          <w:p w:rsidR="008C748B" w:rsidRPr="00E5008B" w:rsidRDefault="008C748B" w:rsidP="009F3A5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</w:t>
            </w:r>
            <w:r w:rsidRPr="00E5008B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– infrastruktura w miejscowości do 5 tys. mieszkańców</w:t>
            </w:r>
          </w:p>
          <w:p w:rsidR="008C748B" w:rsidRPr="00E5008B" w:rsidRDefault="008C748B" w:rsidP="009F3A5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E5008B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</w:p>
          <w:p w:rsidR="008C748B" w:rsidRPr="00E5008B" w:rsidRDefault="008C748B" w:rsidP="009F3A52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8C748B" w:rsidRPr="006819CD" w:rsidTr="009D4959">
        <w:trPr>
          <w:trHeight w:val="833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3C6E73" w:rsidP="002C6CBE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11</w:t>
            </w:r>
            <w:r w:rsidR="008C748B">
              <w:rPr>
                <w:rFonts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Pr="00E500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nowych lub zmodernizowanych obiektów infrastruktury turystycznej i rekreacyjnej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Operacja zawiera wskazanie liczby</w:t>
            </w:r>
            <w:r w:rsidRPr="00FA5339">
              <w:rPr>
                <w:rFonts w:asciiTheme="minorHAnsi" w:hAnsiTheme="minorHAnsi" w:cs="Tahoma"/>
                <w:sz w:val="22"/>
                <w:szCs w:val="22"/>
              </w:rPr>
              <w:t xml:space="preserve"> nowych lub zmodernizowanych obiektów infrastruktury turystycznej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i rekreacyjnej.</w:t>
            </w:r>
          </w:p>
          <w:p w:rsidR="008C748B" w:rsidRPr="000B6060" w:rsidRDefault="008C748B" w:rsidP="007029A1">
            <w:pPr>
              <w:ind w:left="0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0B6060">
              <w:rPr>
                <w:rFonts w:asciiTheme="minorHAnsi" w:hAnsiTheme="minorHAnsi" w:cs="Tahoma"/>
                <w:i/>
                <w:sz w:val="22"/>
                <w:szCs w:val="22"/>
              </w:rPr>
              <w:t xml:space="preserve">Obiekt infrastruktury turystycznej i rekreacyjnej może oznaczać: boisko, siłownię zewnętrzną, plac zabaw, ścieżkę zdrowia, szlak turystyczny  </w:t>
            </w:r>
            <w:proofErr w:type="spellStart"/>
            <w:r w:rsidRPr="000B6060">
              <w:rPr>
                <w:rFonts w:asciiTheme="minorHAnsi" w:hAnsiTheme="minorHAnsi" w:cs="Tahoma"/>
                <w:i/>
                <w:sz w:val="22"/>
                <w:szCs w:val="22"/>
              </w:rPr>
              <w:t>itd</w:t>
            </w:r>
            <w:proofErr w:type="spellEnd"/>
            <w:r w:rsidRPr="000B6060">
              <w:rPr>
                <w:rFonts w:asciiTheme="minorHAnsi" w:hAnsiTheme="minorHAnsi" w:cs="Tahoma"/>
                <w:i/>
                <w:sz w:val="22"/>
                <w:szCs w:val="22"/>
              </w:rPr>
              <w:t>…. Operacja może obejmować jeden obiekt np. boisko, ale może również obejmować więcej obiektów np. siłownię zewnętrzną i szlak turystyczny X.</w:t>
            </w:r>
          </w:p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0B6060">
              <w:rPr>
                <w:rFonts w:asciiTheme="minorHAnsi" w:hAnsiTheme="minorHAnsi" w:cs="Tahoma"/>
                <w:i/>
                <w:sz w:val="22"/>
                <w:szCs w:val="22"/>
              </w:rPr>
              <w:t>Kryterium będzie weryfikowane na podstawie zapisów w dokumentach aplikacyjnych, zapisów w budżecie.</w:t>
            </w:r>
          </w:p>
        </w:tc>
        <w:tc>
          <w:tcPr>
            <w:tcW w:w="996" w:type="pct"/>
            <w:shd w:val="clear" w:color="auto" w:fill="auto"/>
          </w:tcPr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 – zawiera wskazanie liczby obiektów</w:t>
            </w:r>
          </w:p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nie zawiera wskazania liczby obiektów</w:t>
            </w:r>
          </w:p>
        </w:tc>
      </w:tr>
      <w:tr w:rsidR="008C748B" w:rsidRPr="006819CD" w:rsidTr="009D4959">
        <w:trPr>
          <w:trHeight w:val="833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3C6E73" w:rsidP="002C6CBE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lastRenderedPageBreak/>
              <w:t>12</w:t>
            </w:r>
            <w:r w:rsidR="008C748B">
              <w:rPr>
                <w:rFonts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Default="00246787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46787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 osób korzystających z nowych lub zmodernizowanych obiektów infrastruktury turystycznej i rekreacyjnej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0B6060">
              <w:rPr>
                <w:rFonts w:asciiTheme="minorHAnsi" w:hAnsiTheme="minorHAnsi" w:cs="Tahoma"/>
                <w:sz w:val="22"/>
                <w:szCs w:val="22"/>
              </w:rPr>
              <w:t>Operacja zawiera wskazanie</w:t>
            </w:r>
            <w: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przewidywanego wzrostu liczby</w:t>
            </w:r>
            <w:r w:rsidRPr="000B6060">
              <w:rPr>
                <w:rFonts w:asciiTheme="minorHAnsi" w:hAnsiTheme="minorHAnsi" w:cs="Tahoma"/>
                <w:sz w:val="22"/>
                <w:szCs w:val="22"/>
              </w:rPr>
              <w:t xml:space="preserve"> osób korzystających z obiektów infrastruktury turystycznej i rekreacyjnej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.</w:t>
            </w:r>
          </w:p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Kryterium będzie weryfikowane na podstawie opisu. Wnioskodawca powinien wskazać logiczną metodologię przewidywanych ilości osób, które będą korzystać z obiektów infrastruktury, uwzgledniającą np. rodzaj infrastruktury, położenie obiektu, pory roku, rodzaje użytkowników oraz fakt czy jest to nowa czy modernizowana infrastruktura.</w:t>
            </w:r>
          </w:p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1 - </w:t>
            </w:r>
            <w:r w:rsidRPr="0068652A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zawiera wskazanie </w:t>
            </w:r>
            <w:r w:rsidRPr="00784218">
              <w:rPr>
                <w:rFonts w:asciiTheme="minorHAnsi" w:hAnsiTheme="minorHAnsi" w:cs="Tahoma"/>
                <w:sz w:val="22"/>
                <w:szCs w:val="22"/>
                <w:lang w:eastAsia="ar-SA"/>
              </w:rPr>
              <w:t>wzrostu liczby osób korzystających</w:t>
            </w:r>
          </w:p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nie zawiera wskazania</w:t>
            </w:r>
            <w:r w:rsidRPr="00784218"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 wzrostu liczby osób korzystających</w:t>
            </w:r>
          </w:p>
        </w:tc>
      </w:tr>
      <w:tr w:rsidR="008C748B" w:rsidRPr="006819CD" w:rsidTr="009D4959">
        <w:trPr>
          <w:trHeight w:val="833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C748B" w:rsidRDefault="003C6E73" w:rsidP="002C6CBE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13</w:t>
            </w:r>
            <w:r w:rsidR="008C748B">
              <w:rPr>
                <w:rFonts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0B76CA">
              <w:rPr>
                <w:rFonts w:asciiTheme="minorHAnsi" w:hAnsiTheme="minorHAnsi" w:cs="Tahoma"/>
                <w:sz w:val="22"/>
                <w:szCs w:val="22"/>
              </w:rPr>
              <w:t>Operacja przyczynia się do osiągnięcia celów oraz wskaźników produktu i rezultatu</w:t>
            </w:r>
            <w:r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8C748B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C748B" w:rsidRPr="000B6060" w:rsidRDefault="008C748B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0B6060">
              <w:rPr>
                <w:rFonts w:asciiTheme="minorHAnsi" w:hAnsiTheme="minorHAnsi" w:cs="Tahoma"/>
                <w:i/>
                <w:sz w:val="22"/>
                <w:szCs w:val="22"/>
              </w:rPr>
              <w:t>Kryterium będzie weryfikowane na podstawie zapisów w dokumentach ap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likacyjnych, załącznikach, budżecie.</w:t>
            </w:r>
          </w:p>
        </w:tc>
        <w:tc>
          <w:tcPr>
            <w:tcW w:w="996" w:type="pct"/>
            <w:shd w:val="clear" w:color="auto" w:fill="auto"/>
          </w:tcPr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 – w wysokim stopniu</w:t>
            </w:r>
          </w:p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2 – w średni m stopniu</w:t>
            </w:r>
          </w:p>
          <w:p w:rsidR="008C748B" w:rsidRDefault="008C748B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3C6E73" w:rsidRPr="006819CD" w:rsidTr="009D4959">
        <w:trPr>
          <w:trHeight w:val="833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3C6E73" w:rsidRDefault="003C6E73" w:rsidP="002C6CBE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 xml:space="preserve">14.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6E73" w:rsidRDefault="003C6E73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3C6E73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Komplementarność operacji grantowej z innymi operacjami w ramach projektu grantowego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3C6E73" w:rsidRPr="000B76CA" w:rsidRDefault="003C6E73" w:rsidP="007029A1">
            <w:pPr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3C6E73">
              <w:rPr>
                <w:rFonts w:asciiTheme="minorHAnsi" w:hAnsiTheme="minorHAnsi" w:cs="Tahoma"/>
                <w:sz w:val="22"/>
                <w:szCs w:val="22"/>
              </w:rPr>
              <w:t>Operacja jest komplementarna z innymi operacjami w ramach projektu grantowego. Kryterium premiuje operacje przyczyniające się do osiągnięcia wspólnych celów projektu grantowego.  Za komplementarne operacje uznaje się zarówno różne przedsięwzięcia, jak i  te same, w zależności jaki cel został obrany dla danego projektu grantowego -  tematycznego.</w:t>
            </w:r>
          </w:p>
        </w:tc>
        <w:tc>
          <w:tcPr>
            <w:tcW w:w="996" w:type="pct"/>
            <w:shd w:val="clear" w:color="auto" w:fill="auto"/>
          </w:tcPr>
          <w:p w:rsidR="003C6E73" w:rsidRDefault="003C6E73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 – spełnia kryterium</w:t>
            </w:r>
          </w:p>
          <w:p w:rsidR="003C6E73" w:rsidRDefault="003C6E73" w:rsidP="007029A1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0 – nie spełnia kryterium</w:t>
            </w:r>
          </w:p>
        </w:tc>
      </w:tr>
    </w:tbl>
    <w:p w:rsidR="00695F7F" w:rsidRPr="00695F7F" w:rsidRDefault="00695F7F" w:rsidP="00DD798F">
      <w:pPr>
        <w:ind w:left="0"/>
        <w:rPr>
          <w:rFonts w:ascii="Arial" w:hAnsi="Arial" w:cs="Arial"/>
          <w:b/>
          <w:bCs/>
        </w:rPr>
      </w:pPr>
    </w:p>
    <w:sectPr w:rsidR="00695F7F" w:rsidRPr="00695F7F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412"/>
    <w:multiLevelType w:val="hybridMultilevel"/>
    <w:tmpl w:val="86D65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2760D7D"/>
    <w:multiLevelType w:val="hybridMultilevel"/>
    <w:tmpl w:val="2284A218"/>
    <w:lvl w:ilvl="0" w:tplc="3F502FF4"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8"/>
  </w:num>
  <w:num w:numId="15">
    <w:abstractNumId w:val="10"/>
  </w:num>
  <w:num w:numId="16">
    <w:abstractNumId w:val="20"/>
  </w:num>
  <w:num w:numId="17">
    <w:abstractNumId w:val="3"/>
  </w:num>
  <w:num w:numId="18">
    <w:abstractNumId w:val="9"/>
  </w:num>
  <w:num w:numId="19">
    <w:abstractNumId w:val="4"/>
  </w:num>
  <w:num w:numId="20">
    <w:abstractNumId w:val="1"/>
  </w:num>
  <w:num w:numId="21">
    <w:abstractNumId w:val="13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952"/>
    <w:rsid w:val="00002ACF"/>
    <w:rsid w:val="000044AA"/>
    <w:rsid w:val="000054C9"/>
    <w:rsid w:val="000059E9"/>
    <w:rsid w:val="00005A63"/>
    <w:rsid w:val="00006792"/>
    <w:rsid w:val="000077EA"/>
    <w:rsid w:val="000077EE"/>
    <w:rsid w:val="00007AF4"/>
    <w:rsid w:val="000101F8"/>
    <w:rsid w:val="00011B47"/>
    <w:rsid w:val="00012BFB"/>
    <w:rsid w:val="00014429"/>
    <w:rsid w:val="0001561C"/>
    <w:rsid w:val="00016CC2"/>
    <w:rsid w:val="00016FE6"/>
    <w:rsid w:val="00022166"/>
    <w:rsid w:val="00022931"/>
    <w:rsid w:val="00024B41"/>
    <w:rsid w:val="000270D4"/>
    <w:rsid w:val="00027676"/>
    <w:rsid w:val="0003077A"/>
    <w:rsid w:val="00032AAE"/>
    <w:rsid w:val="00036391"/>
    <w:rsid w:val="00036734"/>
    <w:rsid w:val="00037815"/>
    <w:rsid w:val="00042E19"/>
    <w:rsid w:val="000456D4"/>
    <w:rsid w:val="00046930"/>
    <w:rsid w:val="00047D6F"/>
    <w:rsid w:val="0005439C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4125"/>
    <w:rsid w:val="00096069"/>
    <w:rsid w:val="000A0554"/>
    <w:rsid w:val="000A0D04"/>
    <w:rsid w:val="000A1DFC"/>
    <w:rsid w:val="000A3288"/>
    <w:rsid w:val="000A55C4"/>
    <w:rsid w:val="000A5610"/>
    <w:rsid w:val="000B09F5"/>
    <w:rsid w:val="000B0B31"/>
    <w:rsid w:val="000B78AD"/>
    <w:rsid w:val="000C081F"/>
    <w:rsid w:val="000C0BD3"/>
    <w:rsid w:val="000C16E5"/>
    <w:rsid w:val="000C24A3"/>
    <w:rsid w:val="000C24CF"/>
    <w:rsid w:val="000C2AA2"/>
    <w:rsid w:val="000C2C38"/>
    <w:rsid w:val="000C463D"/>
    <w:rsid w:val="000C585F"/>
    <w:rsid w:val="000C6DB9"/>
    <w:rsid w:val="000D091B"/>
    <w:rsid w:val="000D12EA"/>
    <w:rsid w:val="000D48E7"/>
    <w:rsid w:val="000D5DC4"/>
    <w:rsid w:val="000D6336"/>
    <w:rsid w:val="000D7516"/>
    <w:rsid w:val="000E0BC9"/>
    <w:rsid w:val="000E13E0"/>
    <w:rsid w:val="000E1419"/>
    <w:rsid w:val="000E59A2"/>
    <w:rsid w:val="000E6E2D"/>
    <w:rsid w:val="000F20D4"/>
    <w:rsid w:val="000F528E"/>
    <w:rsid w:val="000F7280"/>
    <w:rsid w:val="001011B6"/>
    <w:rsid w:val="0010371C"/>
    <w:rsid w:val="00103734"/>
    <w:rsid w:val="001043B0"/>
    <w:rsid w:val="001131EB"/>
    <w:rsid w:val="00114D34"/>
    <w:rsid w:val="001173B7"/>
    <w:rsid w:val="00117B15"/>
    <w:rsid w:val="0012042B"/>
    <w:rsid w:val="001219A8"/>
    <w:rsid w:val="0012291A"/>
    <w:rsid w:val="00122B6B"/>
    <w:rsid w:val="00123357"/>
    <w:rsid w:val="0012396E"/>
    <w:rsid w:val="00123C08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39E4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10E8"/>
    <w:rsid w:val="001640E9"/>
    <w:rsid w:val="00165325"/>
    <w:rsid w:val="001701A2"/>
    <w:rsid w:val="001703FF"/>
    <w:rsid w:val="00171E38"/>
    <w:rsid w:val="00172597"/>
    <w:rsid w:val="001754D0"/>
    <w:rsid w:val="001766E4"/>
    <w:rsid w:val="00180789"/>
    <w:rsid w:val="00182C54"/>
    <w:rsid w:val="0018367F"/>
    <w:rsid w:val="001836DC"/>
    <w:rsid w:val="00183CEB"/>
    <w:rsid w:val="00190D15"/>
    <w:rsid w:val="00190F9B"/>
    <w:rsid w:val="0019109B"/>
    <w:rsid w:val="00191CC4"/>
    <w:rsid w:val="001924C4"/>
    <w:rsid w:val="00197822"/>
    <w:rsid w:val="00197FF0"/>
    <w:rsid w:val="001A185B"/>
    <w:rsid w:val="001A2D06"/>
    <w:rsid w:val="001A3538"/>
    <w:rsid w:val="001A4DFE"/>
    <w:rsid w:val="001A68BE"/>
    <w:rsid w:val="001A6F92"/>
    <w:rsid w:val="001B0A1C"/>
    <w:rsid w:val="001B2C20"/>
    <w:rsid w:val="001B37BC"/>
    <w:rsid w:val="001B45EF"/>
    <w:rsid w:val="001B67D3"/>
    <w:rsid w:val="001B6C33"/>
    <w:rsid w:val="001C07C5"/>
    <w:rsid w:val="001C1522"/>
    <w:rsid w:val="001C19C1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7C7A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2AB5"/>
    <w:rsid w:val="0024407F"/>
    <w:rsid w:val="00245357"/>
    <w:rsid w:val="00246787"/>
    <w:rsid w:val="00246D87"/>
    <w:rsid w:val="002472B2"/>
    <w:rsid w:val="00251FC9"/>
    <w:rsid w:val="002520C6"/>
    <w:rsid w:val="0025466B"/>
    <w:rsid w:val="00255DDE"/>
    <w:rsid w:val="00256427"/>
    <w:rsid w:val="00257156"/>
    <w:rsid w:val="00266E0A"/>
    <w:rsid w:val="00267533"/>
    <w:rsid w:val="0027075F"/>
    <w:rsid w:val="002709D2"/>
    <w:rsid w:val="00272101"/>
    <w:rsid w:val="00272C32"/>
    <w:rsid w:val="00272FA6"/>
    <w:rsid w:val="00273637"/>
    <w:rsid w:val="00273E3A"/>
    <w:rsid w:val="002772EA"/>
    <w:rsid w:val="00277FB0"/>
    <w:rsid w:val="00277FC5"/>
    <w:rsid w:val="00280CB1"/>
    <w:rsid w:val="00282428"/>
    <w:rsid w:val="00286CB7"/>
    <w:rsid w:val="00287781"/>
    <w:rsid w:val="00290905"/>
    <w:rsid w:val="00291025"/>
    <w:rsid w:val="0029419E"/>
    <w:rsid w:val="00296D7D"/>
    <w:rsid w:val="002A00F2"/>
    <w:rsid w:val="002A1B07"/>
    <w:rsid w:val="002A2868"/>
    <w:rsid w:val="002A474D"/>
    <w:rsid w:val="002A553D"/>
    <w:rsid w:val="002B0BBA"/>
    <w:rsid w:val="002B21D3"/>
    <w:rsid w:val="002B36AC"/>
    <w:rsid w:val="002B5003"/>
    <w:rsid w:val="002C004D"/>
    <w:rsid w:val="002C62B6"/>
    <w:rsid w:val="002C65CC"/>
    <w:rsid w:val="002C6CBE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3504"/>
    <w:rsid w:val="002E5DDF"/>
    <w:rsid w:val="002E7603"/>
    <w:rsid w:val="002F115C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1F7D"/>
    <w:rsid w:val="0032302F"/>
    <w:rsid w:val="00323666"/>
    <w:rsid w:val="00323D2B"/>
    <w:rsid w:val="003277FB"/>
    <w:rsid w:val="00331A34"/>
    <w:rsid w:val="0033372B"/>
    <w:rsid w:val="003353DC"/>
    <w:rsid w:val="00337C1E"/>
    <w:rsid w:val="00341735"/>
    <w:rsid w:val="003429C8"/>
    <w:rsid w:val="00342A2D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658D"/>
    <w:rsid w:val="00360476"/>
    <w:rsid w:val="00363715"/>
    <w:rsid w:val="00363C0D"/>
    <w:rsid w:val="003644E2"/>
    <w:rsid w:val="00364B03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189E"/>
    <w:rsid w:val="00392798"/>
    <w:rsid w:val="00394A8A"/>
    <w:rsid w:val="00396810"/>
    <w:rsid w:val="003968D5"/>
    <w:rsid w:val="00397FC4"/>
    <w:rsid w:val="003A035B"/>
    <w:rsid w:val="003A0BAD"/>
    <w:rsid w:val="003A2C18"/>
    <w:rsid w:val="003A75AF"/>
    <w:rsid w:val="003A773F"/>
    <w:rsid w:val="003B21CF"/>
    <w:rsid w:val="003B2977"/>
    <w:rsid w:val="003B304C"/>
    <w:rsid w:val="003B4902"/>
    <w:rsid w:val="003B4BAE"/>
    <w:rsid w:val="003C1A31"/>
    <w:rsid w:val="003C2AD5"/>
    <w:rsid w:val="003C46A6"/>
    <w:rsid w:val="003C6E73"/>
    <w:rsid w:val="003D1DC8"/>
    <w:rsid w:val="003D2815"/>
    <w:rsid w:val="003D2F4F"/>
    <w:rsid w:val="003D3E34"/>
    <w:rsid w:val="003D41BE"/>
    <w:rsid w:val="003D6095"/>
    <w:rsid w:val="003D6F1E"/>
    <w:rsid w:val="003E0730"/>
    <w:rsid w:val="003E0FED"/>
    <w:rsid w:val="003E14B9"/>
    <w:rsid w:val="003E4754"/>
    <w:rsid w:val="003E4B84"/>
    <w:rsid w:val="003E6D4C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442"/>
    <w:rsid w:val="00415B69"/>
    <w:rsid w:val="00416E4E"/>
    <w:rsid w:val="004206E2"/>
    <w:rsid w:val="00420C3C"/>
    <w:rsid w:val="00423422"/>
    <w:rsid w:val="00424B42"/>
    <w:rsid w:val="00424E3E"/>
    <w:rsid w:val="00426458"/>
    <w:rsid w:val="00427523"/>
    <w:rsid w:val="004311C8"/>
    <w:rsid w:val="004315FC"/>
    <w:rsid w:val="00431602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477A9"/>
    <w:rsid w:val="004502BC"/>
    <w:rsid w:val="00451843"/>
    <w:rsid w:val="004528E9"/>
    <w:rsid w:val="00452953"/>
    <w:rsid w:val="00460CC3"/>
    <w:rsid w:val="0046159B"/>
    <w:rsid w:val="004618DB"/>
    <w:rsid w:val="00461B3E"/>
    <w:rsid w:val="00465FA5"/>
    <w:rsid w:val="004667B1"/>
    <w:rsid w:val="00470EC8"/>
    <w:rsid w:val="00475CFB"/>
    <w:rsid w:val="00477080"/>
    <w:rsid w:val="00483DD6"/>
    <w:rsid w:val="004877F8"/>
    <w:rsid w:val="0049426F"/>
    <w:rsid w:val="00494ACB"/>
    <w:rsid w:val="004973A7"/>
    <w:rsid w:val="004A0EF9"/>
    <w:rsid w:val="004A1EC6"/>
    <w:rsid w:val="004A4F1E"/>
    <w:rsid w:val="004A51F4"/>
    <w:rsid w:val="004A687A"/>
    <w:rsid w:val="004A68DF"/>
    <w:rsid w:val="004B23AB"/>
    <w:rsid w:val="004B4951"/>
    <w:rsid w:val="004B7881"/>
    <w:rsid w:val="004C0A89"/>
    <w:rsid w:val="004C0EDA"/>
    <w:rsid w:val="004C26CB"/>
    <w:rsid w:val="004C2A2A"/>
    <w:rsid w:val="004C318C"/>
    <w:rsid w:val="004C497B"/>
    <w:rsid w:val="004D2616"/>
    <w:rsid w:val="004D33D5"/>
    <w:rsid w:val="004D465B"/>
    <w:rsid w:val="004D502E"/>
    <w:rsid w:val="004D51F7"/>
    <w:rsid w:val="004D5285"/>
    <w:rsid w:val="004D63E9"/>
    <w:rsid w:val="004E0A2C"/>
    <w:rsid w:val="004E19F6"/>
    <w:rsid w:val="004E1E42"/>
    <w:rsid w:val="004E2099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FFF"/>
    <w:rsid w:val="004F540D"/>
    <w:rsid w:val="004F586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2333"/>
    <w:rsid w:val="0054763F"/>
    <w:rsid w:val="00551FAA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5EE9"/>
    <w:rsid w:val="00570BDF"/>
    <w:rsid w:val="0057205F"/>
    <w:rsid w:val="005760C1"/>
    <w:rsid w:val="00580C3E"/>
    <w:rsid w:val="005838C4"/>
    <w:rsid w:val="005844E2"/>
    <w:rsid w:val="00584D78"/>
    <w:rsid w:val="00585936"/>
    <w:rsid w:val="005878D1"/>
    <w:rsid w:val="005900E9"/>
    <w:rsid w:val="0059120D"/>
    <w:rsid w:val="00591FF0"/>
    <w:rsid w:val="005964ED"/>
    <w:rsid w:val="00596DFC"/>
    <w:rsid w:val="00597033"/>
    <w:rsid w:val="005A0132"/>
    <w:rsid w:val="005A1519"/>
    <w:rsid w:val="005A2165"/>
    <w:rsid w:val="005A3D08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C69E8"/>
    <w:rsid w:val="005D2A6A"/>
    <w:rsid w:val="005D2B0E"/>
    <w:rsid w:val="005D2D1D"/>
    <w:rsid w:val="005D3914"/>
    <w:rsid w:val="005D41A9"/>
    <w:rsid w:val="005D59DA"/>
    <w:rsid w:val="005D63C1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1252"/>
    <w:rsid w:val="006040DF"/>
    <w:rsid w:val="00605D64"/>
    <w:rsid w:val="00606268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1243"/>
    <w:rsid w:val="00651609"/>
    <w:rsid w:val="0065275C"/>
    <w:rsid w:val="00654295"/>
    <w:rsid w:val="0065532F"/>
    <w:rsid w:val="006554DB"/>
    <w:rsid w:val="006565E6"/>
    <w:rsid w:val="0065740A"/>
    <w:rsid w:val="0066212F"/>
    <w:rsid w:val="00663363"/>
    <w:rsid w:val="00663EF3"/>
    <w:rsid w:val="00664798"/>
    <w:rsid w:val="00665740"/>
    <w:rsid w:val="00665F98"/>
    <w:rsid w:val="00666E1D"/>
    <w:rsid w:val="0066791F"/>
    <w:rsid w:val="0067080B"/>
    <w:rsid w:val="00670B4B"/>
    <w:rsid w:val="006721F8"/>
    <w:rsid w:val="006769AF"/>
    <w:rsid w:val="00677BE8"/>
    <w:rsid w:val="006819CD"/>
    <w:rsid w:val="00682CA6"/>
    <w:rsid w:val="006838FE"/>
    <w:rsid w:val="006845D6"/>
    <w:rsid w:val="00687CC0"/>
    <w:rsid w:val="006902A1"/>
    <w:rsid w:val="006938D9"/>
    <w:rsid w:val="00694B1F"/>
    <w:rsid w:val="00695C06"/>
    <w:rsid w:val="00695F73"/>
    <w:rsid w:val="00695F7F"/>
    <w:rsid w:val="0069669B"/>
    <w:rsid w:val="00696905"/>
    <w:rsid w:val="006A052C"/>
    <w:rsid w:val="006A0D80"/>
    <w:rsid w:val="006A1D12"/>
    <w:rsid w:val="006A4A8E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61B9"/>
    <w:rsid w:val="006C6E80"/>
    <w:rsid w:val="006C7FF9"/>
    <w:rsid w:val="006D0E65"/>
    <w:rsid w:val="006D434A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84F"/>
    <w:rsid w:val="00731D06"/>
    <w:rsid w:val="0073370E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4A3"/>
    <w:rsid w:val="0075055C"/>
    <w:rsid w:val="00750DEE"/>
    <w:rsid w:val="00751983"/>
    <w:rsid w:val="007523F7"/>
    <w:rsid w:val="00753C8B"/>
    <w:rsid w:val="0075683E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4B22"/>
    <w:rsid w:val="0077654E"/>
    <w:rsid w:val="007814BB"/>
    <w:rsid w:val="00781E84"/>
    <w:rsid w:val="00782058"/>
    <w:rsid w:val="00782B88"/>
    <w:rsid w:val="00784982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C89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09E"/>
    <w:rsid w:val="007B343F"/>
    <w:rsid w:val="007B35CF"/>
    <w:rsid w:val="007B3FEA"/>
    <w:rsid w:val="007B576E"/>
    <w:rsid w:val="007C1A78"/>
    <w:rsid w:val="007C2E44"/>
    <w:rsid w:val="007C4C41"/>
    <w:rsid w:val="007C5D05"/>
    <w:rsid w:val="007C659B"/>
    <w:rsid w:val="007C7393"/>
    <w:rsid w:val="007C7632"/>
    <w:rsid w:val="007C7944"/>
    <w:rsid w:val="007D01D6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00EE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1BC0"/>
    <w:rsid w:val="00823A9D"/>
    <w:rsid w:val="00825FF5"/>
    <w:rsid w:val="0082675A"/>
    <w:rsid w:val="0082796F"/>
    <w:rsid w:val="00830872"/>
    <w:rsid w:val="00832730"/>
    <w:rsid w:val="008328B4"/>
    <w:rsid w:val="008332EF"/>
    <w:rsid w:val="00833571"/>
    <w:rsid w:val="00834373"/>
    <w:rsid w:val="00835A11"/>
    <w:rsid w:val="0083724D"/>
    <w:rsid w:val="00841A10"/>
    <w:rsid w:val="00843776"/>
    <w:rsid w:val="008439CD"/>
    <w:rsid w:val="00843B47"/>
    <w:rsid w:val="00845CD3"/>
    <w:rsid w:val="0085143D"/>
    <w:rsid w:val="00852C30"/>
    <w:rsid w:val="00853C49"/>
    <w:rsid w:val="00854D57"/>
    <w:rsid w:val="00855CF8"/>
    <w:rsid w:val="00860472"/>
    <w:rsid w:val="008604F5"/>
    <w:rsid w:val="00861241"/>
    <w:rsid w:val="00861DAD"/>
    <w:rsid w:val="00865406"/>
    <w:rsid w:val="00871B46"/>
    <w:rsid w:val="008732C1"/>
    <w:rsid w:val="00873CC3"/>
    <w:rsid w:val="00877883"/>
    <w:rsid w:val="00877BBA"/>
    <w:rsid w:val="008814CA"/>
    <w:rsid w:val="0088309F"/>
    <w:rsid w:val="00886F65"/>
    <w:rsid w:val="00887247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212E"/>
    <w:rsid w:val="008A3B91"/>
    <w:rsid w:val="008A4927"/>
    <w:rsid w:val="008A4CD8"/>
    <w:rsid w:val="008A4F15"/>
    <w:rsid w:val="008A51DE"/>
    <w:rsid w:val="008A745D"/>
    <w:rsid w:val="008B0F7A"/>
    <w:rsid w:val="008B1FC5"/>
    <w:rsid w:val="008B2733"/>
    <w:rsid w:val="008B3F0C"/>
    <w:rsid w:val="008B5B20"/>
    <w:rsid w:val="008B65B3"/>
    <w:rsid w:val="008B7176"/>
    <w:rsid w:val="008B76FA"/>
    <w:rsid w:val="008C0E2B"/>
    <w:rsid w:val="008C1150"/>
    <w:rsid w:val="008C1BAD"/>
    <w:rsid w:val="008C3A47"/>
    <w:rsid w:val="008C4AC7"/>
    <w:rsid w:val="008C5D28"/>
    <w:rsid w:val="008C686A"/>
    <w:rsid w:val="008C748B"/>
    <w:rsid w:val="008C78AA"/>
    <w:rsid w:val="008C7E3A"/>
    <w:rsid w:val="008D532B"/>
    <w:rsid w:val="008D6227"/>
    <w:rsid w:val="008D6F01"/>
    <w:rsid w:val="008D7297"/>
    <w:rsid w:val="008E26DE"/>
    <w:rsid w:val="008E5353"/>
    <w:rsid w:val="008E61FF"/>
    <w:rsid w:val="008E6E68"/>
    <w:rsid w:val="008E7B25"/>
    <w:rsid w:val="008F033C"/>
    <w:rsid w:val="008F035C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E65"/>
    <w:rsid w:val="0090622D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6C2"/>
    <w:rsid w:val="00915E2D"/>
    <w:rsid w:val="00920B1F"/>
    <w:rsid w:val="0092408C"/>
    <w:rsid w:val="009256DB"/>
    <w:rsid w:val="00926EDE"/>
    <w:rsid w:val="00930A94"/>
    <w:rsid w:val="0093157D"/>
    <w:rsid w:val="0093248D"/>
    <w:rsid w:val="0093374F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38F6"/>
    <w:rsid w:val="0096451F"/>
    <w:rsid w:val="00964AC2"/>
    <w:rsid w:val="00970210"/>
    <w:rsid w:val="0097089D"/>
    <w:rsid w:val="00972AB1"/>
    <w:rsid w:val="0097352E"/>
    <w:rsid w:val="00973D47"/>
    <w:rsid w:val="00975128"/>
    <w:rsid w:val="00975FE9"/>
    <w:rsid w:val="00977517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6B82"/>
    <w:rsid w:val="009B75D3"/>
    <w:rsid w:val="009C2B19"/>
    <w:rsid w:val="009C6ED4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C8D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F9C"/>
    <w:rsid w:val="00A35CEC"/>
    <w:rsid w:val="00A36D55"/>
    <w:rsid w:val="00A4079B"/>
    <w:rsid w:val="00A42C11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5832"/>
    <w:rsid w:val="00A56276"/>
    <w:rsid w:val="00A575C5"/>
    <w:rsid w:val="00A57944"/>
    <w:rsid w:val="00A57D34"/>
    <w:rsid w:val="00A6018F"/>
    <w:rsid w:val="00A60793"/>
    <w:rsid w:val="00A6101D"/>
    <w:rsid w:val="00A6121F"/>
    <w:rsid w:val="00A618E9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913"/>
    <w:rsid w:val="00AA0365"/>
    <w:rsid w:val="00AA0610"/>
    <w:rsid w:val="00AA267C"/>
    <w:rsid w:val="00AA3DAF"/>
    <w:rsid w:val="00AB29BA"/>
    <w:rsid w:val="00AB2BE7"/>
    <w:rsid w:val="00AB2FEC"/>
    <w:rsid w:val="00AB4A75"/>
    <w:rsid w:val="00AB7C74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7306"/>
    <w:rsid w:val="00B073F2"/>
    <w:rsid w:val="00B07F5C"/>
    <w:rsid w:val="00B12344"/>
    <w:rsid w:val="00B126C4"/>
    <w:rsid w:val="00B12910"/>
    <w:rsid w:val="00B12DFA"/>
    <w:rsid w:val="00B13C42"/>
    <w:rsid w:val="00B16207"/>
    <w:rsid w:val="00B21875"/>
    <w:rsid w:val="00B255C3"/>
    <w:rsid w:val="00B26C65"/>
    <w:rsid w:val="00B26FC1"/>
    <w:rsid w:val="00B27E55"/>
    <w:rsid w:val="00B304B8"/>
    <w:rsid w:val="00B30B4A"/>
    <w:rsid w:val="00B310F0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3806"/>
    <w:rsid w:val="00B55CE2"/>
    <w:rsid w:val="00B560B4"/>
    <w:rsid w:val="00B575CC"/>
    <w:rsid w:val="00B6201B"/>
    <w:rsid w:val="00B6324F"/>
    <w:rsid w:val="00B64703"/>
    <w:rsid w:val="00B65C3A"/>
    <w:rsid w:val="00B6610F"/>
    <w:rsid w:val="00B7041D"/>
    <w:rsid w:val="00B70BD6"/>
    <w:rsid w:val="00B721A7"/>
    <w:rsid w:val="00B738D7"/>
    <w:rsid w:val="00B73F0F"/>
    <w:rsid w:val="00B80970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2104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F29BD"/>
    <w:rsid w:val="00BF5A3F"/>
    <w:rsid w:val="00BF7B86"/>
    <w:rsid w:val="00C01984"/>
    <w:rsid w:val="00C02472"/>
    <w:rsid w:val="00C0613D"/>
    <w:rsid w:val="00C10A43"/>
    <w:rsid w:val="00C14821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5CE"/>
    <w:rsid w:val="00C431BC"/>
    <w:rsid w:val="00C442A8"/>
    <w:rsid w:val="00C46434"/>
    <w:rsid w:val="00C471F3"/>
    <w:rsid w:val="00C50908"/>
    <w:rsid w:val="00C5357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0E3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4C90"/>
    <w:rsid w:val="00C85D2D"/>
    <w:rsid w:val="00C873D6"/>
    <w:rsid w:val="00C87532"/>
    <w:rsid w:val="00C919A4"/>
    <w:rsid w:val="00C93D45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10D1"/>
    <w:rsid w:val="00CE1714"/>
    <w:rsid w:val="00CE1BEE"/>
    <w:rsid w:val="00CE4CFD"/>
    <w:rsid w:val="00CE5D9F"/>
    <w:rsid w:val="00CE5E9E"/>
    <w:rsid w:val="00CE643F"/>
    <w:rsid w:val="00CE70BB"/>
    <w:rsid w:val="00CF008F"/>
    <w:rsid w:val="00CF0231"/>
    <w:rsid w:val="00CF0691"/>
    <w:rsid w:val="00CF1545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213D"/>
    <w:rsid w:val="00D14EC0"/>
    <w:rsid w:val="00D15F32"/>
    <w:rsid w:val="00D170E8"/>
    <w:rsid w:val="00D24520"/>
    <w:rsid w:val="00D27CF0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73B"/>
    <w:rsid w:val="00D46CBF"/>
    <w:rsid w:val="00D5092D"/>
    <w:rsid w:val="00D51493"/>
    <w:rsid w:val="00D51C8E"/>
    <w:rsid w:val="00D54BA3"/>
    <w:rsid w:val="00D55616"/>
    <w:rsid w:val="00D55E00"/>
    <w:rsid w:val="00D57DA5"/>
    <w:rsid w:val="00D60F22"/>
    <w:rsid w:val="00D616DB"/>
    <w:rsid w:val="00D618A7"/>
    <w:rsid w:val="00D638B7"/>
    <w:rsid w:val="00D640F1"/>
    <w:rsid w:val="00D64C41"/>
    <w:rsid w:val="00D65C4E"/>
    <w:rsid w:val="00D70D6A"/>
    <w:rsid w:val="00D719F9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4B38"/>
    <w:rsid w:val="00D86328"/>
    <w:rsid w:val="00D86E29"/>
    <w:rsid w:val="00D87662"/>
    <w:rsid w:val="00D92377"/>
    <w:rsid w:val="00D947F5"/>
    <w:rsid w:val="00D95F5E"/>
    <w:rsid w:val="00D96448"/>
    <w:rsid w:val="00D971B3"/>
    <w:rsid w:val="00DA2742"/>
    <w:rsid w:val="00DA3430"/>
    <w:rsid w:val="00DA3521"/>
    <w:rsid w:val="00DA3975"/>
    <w:rsid w:val="00DA4DE4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3F7"/>
    <w:rsid w:val="00DC2549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D798F"/>
    <w:rsid w:val="00DE044F"/>
    <w:rsid w:val="00DE0973"/>
    <w:rsid w:val="00DE2153"/>
    <w:rsid w:val="00DE30D8"/>
    <w:rsid w:val="00DE331A"/>
    <w:rsid w:val="00DF0256"/>
    <w:rsid w:val="00DF235C"/>
    <w:rsid w:val="00DF2B48"/>
    <w:rsid w:val="00DF3733"/>
    <w:rsid w:val="00DF5033"/>
    <w:rsid w:val="00DF5870"/>
    <w:rsid w:val="00E004F7"/>
    <w:rsid w:val="00E011B9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1C76"/>
    <w:rsid w:val="00E321C7"/>
    <w:rsid w:val="00E32DEF"/>
    <w:rsid w:val="00E41795"/>
    <w:rsid w:val="00E4191E"/>
    <w:rsid w:val="00E4218A"/>
    <w:rsid w:val="00E44311"/>
    <w:rsid w:val="00E46436"/>
    <w:rsid w:val="00E5008B"/>
    <w:rsid w:val="00E5463B"/>
    <w:rsid w:val="00E5567C"/>
    <w:rsid w:val="00E5670E"/>
    <w:rsid w:val="00E605AA"/>
    <w:rsid w:val="00E622FD"/>
    <w:rsid w:val="00E63C93"/>
    <w:rsid w:val="00E64273"/>
    <w:rsid w:val="00E65B8A"/>
    <w:rsid w:val="00E671A5"/>
    <w:rsid w:val="00E7234C"/>
    <w:rsid w:val="00E74230"/>
    <w:rsid w:val="00E74841"/>
    <w:rsid w:val="00E76CE2"/>
    <w:rsid w:val="00E82DE1"/>
    <w:rsid w:val="00E836BB"/>
    <w:rsid w:val="00E846E6"/>
    <w:rsid w:val="00E85212"/>
    <w:rsid w:val="00E85703"/>
    <w:rsid w:val="00E87E34"/>
    <w:rsid w:val="00E911DE"/>
    <w:rsid w:val="00E92661"/>
    <w:rsid w:val="00E93369"/>
    <w:rsid w:val="00E942C5"/>
    <w:rsid w:val="00E94310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434B"/>
    <w:rsid w:val="00EB47E8"/>
    <w:rsid w:val="00EB52B1"/>
    <w:rsid w:val="00EB5461"/>
    <w:rsid w:val="00EB6502"/>
    <w:rsid w:val="00EB650F"/>
    <w:rsid w:val="00EC232C"/>
    <w:rsid w:val="00EC2CAD"/>
    <w:rsid w:val="00EC4402"/>
    <w:rsid w:val="00EC4EB2"/>
    <w:rsid w:val="00EC68A7"/>
    <w:rsid w:val="00EC7F42"/>
    <w:rsid w:val="00ED1FE7"/>
    <w:rsid w:val="00ED2CD1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36F6"/>
    <w:rsid w:val="00EF53D5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4FBB"/>
    <w:rsid w:val="00F25737"/>
    <w:rsid w:val="00F27950"/>
    <w:rsid w:val="00F27975"/>
    <w:rsid w:val="00F27E1C"/>
    <w:rsid w:val="00F30F84"/>
    <w:rsid w:val="00F3229F"/>
    <w:rsid w:val="00F33289"/>
    <w:rsid w:val="00F334EC"/>
    <w:rsid w:val="00F336D0"/>
    <w:rsid w:val="00F35647"/>
    <w:rsid w:val="00F37BDE"/>
    <w:rsid w:val="00F37C10"/>
    <w:rsid w:val="00F40DE7"/>
    <w:rsid w:val="00F440B6"/>
    <w:rsid w:val="00F4635F"/>
    <w:rsid w:val="00F46978"/>
    <w:rsid w:val="00F46B48"/>
    <w:rsid w:val="00F5151E"/>
    <w:rsid w:val="00F5569B"/>
    <w:rsid w:val="00F56281"/>
    <w:rsid w:val="00F56C0F"/>
    <w:rsid w:val="00F6121A"/>
    <w:rsid w:val="00F6123F"/>
    <w:rsid w:val="00F6198C"/>
    <w:rsid w:val="00F7170B"/>
    <w:rsid w:val="00F7194A"/>
    <w:rsid w:val="00F72FDB"/>
    <w:rsid w:val="00F74A32"/>
    <w:rsid w:val="00F757A4"/>
    <w:rsid w:val="00F75A02"/>
    <w:rsid w:val="00F77E33"/>
    <w:rsid w:val="00F82524"/>
    <w:rsid w:val="00F8265E"/>
    <w:rsid w:val="00F82BDA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36A3"/>
    <w:rsid w:val="00FB010C"/>
    <w:rsid w:val="00FB210C"/>
    <w:rsid w:val="00FB320C"/>
    <w:rsid w:val="00FB520E"/>
    <w:rsid w:val="00FB5CAA"/>
    <w:rsid w:val="00FB7127"/>
    <w:rsid w:val="00FC0C06"/>
    <w:rsid w:val="00FC20D8"/>
    <w:rsid w:val="00FC4381"/>
    <w:rsid w:val="00FC6F2F"/>
    <w:rsid w:val="00FC7C0F"/>
    <w:rsid w:val="00FD0617"/>
    <w:rsid w:val="00FD2386"/>
    <w:rsid w:val="00FD5940"/>
    <w:rsid w:val="00FD70D0"/>
    <w:rsid w:val="00FE22B8"/>
    <w:rsid w:val="00FE3219"/>
    <w:rsid w:val="00FE7B0F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BB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BB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968B-FD64-4BE3-AC0F-55AD2EE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6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Dorota-PDG</cp:lastModifiedBy>
  <cp:revision>189</cp:revision>
  <cp:lastPrinted>2015-12-14T10:58:00Z</cp:lastPrinted>
  <dcterms:created xsi:type="dcterms:W3CDTF">2015-12-04T09:44:00Z</dcterms:created>
  <dcterms:modified xsi:type="dcterms:W3CDTF">2015-12-30T06:48:00Z</dcterms:modified>
</cp:coreProperties>
</file>